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EAF10" w14:textId="1C94FDE1" w:rsidR="00B40F7D" w:rsidRPr="00837CAF" w:rsidRDefault="0008176F" w:rsidP="005D5884">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Защита населения, работодателей и рынка труда</w:t>
      </w:r>
      <w:r w:rsidR="005E5764" w:rsidRPr="003B5689">
        <w:rPr>
          <w:rFonts w:ascii="Times New Roman" w:hAnsi="Times New Roman" w:cs="Times New Roman"/>
          <w:b/>
          <w:bCs/>
          <w:sz w:val="28"/>
          <w:szCs w:val="28"/>
          <w:lang w:val="ru-RU"/>
        </w:rPr>
        <w:t xml:space="preserve"> в условиях</w:t>
      </w:r>
      <w:r w:rsidR="005E5764" w:rsidRPr="00837CAF">
        <w:rPr>
          <w:rFonts w:ascii="Times New Roman" w:hAnsi="Times New Roman" w:cs="Times New Roman"/>
          <w:b/>
          <w:bCs/>
          <w:sz w:val="28"/>
          <w:szCs w:val="28"/>
          <w:lang w:val="ru-RU"/>
        </w:rPr>
        <w:t xml:space="preserve"> пандемии: </w:t>
      </w:r>
    </w:p>
    <w:p w14:paraId="6434F70E" w14:textId="3B8DAA5D" w:rsidR="008E76F3" w:rsidRPr="00837CAF" w:rsidRDefault="005E5764" w:rsidP="005D5884">
      <w:pPr>
        <w:spacing w:after="0" w:line="240" w:lineRule="auto"/>
        <w:jc w:val="center"/>
        <w:rPr>
          <w:rFonts w:ascii="Times New Roman" w:hAnsi="Times New Roman" w:cs="Times New Roman"/>
          <w:b/>
          <w:bCs/>
          <w:sz w:val="28"/>
          <w:szCs w:val="28"/>
          <w:lang w:val="ru-RU"/>
        </w:rPr>
      </w:pPr>
      <w:r w:rsidRPr="00837CAF">
        <w:rPr>
          <w:rFonts w:ascii="Times New Roman" w:hAnsi="Times New Roman" w:cs="Times New Roman"/>
          <w:b/>
          <w:bCs/>
          <w:sz w:val="28"/>
          <w:szCs w:val="28"/>
          <w:lang w:val="ru-RU"/>
        </w:rPr>
        <w:t>Россия</w:t>
      </w:r>
      <w:r w:rsidR="0008176F">
        <w:rPr>
          <w:rFonts w:ascii="Times New Roman" w:hAnsi="Times New Roman" w:cs="Times New Roman"/>
          <w:b/>
          <w:bCs/>
          <w:sz w:val="28"/>
          <w:szCs w:val="28"/>
          <w:lang w:val="ru-RU"/>
        </w:rPr>
        <w:t xml:space="preserve"> в глобальном контексте</w:t>
      </w:r>
      <w:r w:rsidR="002A17BA">
        <w:rPr>
          <w:rStyle w:val="a9"/>
          <w:rFonts w:ascii="Times New Roman" w:hAnsi="Times New Roman" w:cs="Times New Roman"/>
          <w:b/>
          <w:bCs/>
          <w:sz w:val="28"/>
          <w:szCs w:val="28"/>
          <w:lang w:val="ru-RU"/>
        </w:rPr>
        <w:footnoteReference w:id="1"/>
      </w:r>
    </w:p>
    <w:p w14:paraId="0CD3EEEC" w14:textId="77777777" w:rsidR="00C65C30" w:rsidRDefault="00C65C30" w:rsidP="005D5884">
      <w:pPr>
        <w:spacing w:after="0" w:line="240" w:lineRule="auto"/>
        <w:rPr>
          <w:rFonts w:ascii="Times New Roman" w:eastAsia="Calibri" w:hAnsi="Times New Roman" w:cs="Times New Roman"/>
          <w:b/>
          <w:sz w:val="28"/>
          <w:szCs w:val="28"/>
          <w:lang w:val="ru-RU"/>
        </w:rPr>
      </w:pPr>
    </w:p>
    <w:p w14:paraId="55B460D9" w14:textId="24E5B451" w:rsidR="003D02E9" w:rsidRDefault="00C65C30" w:rsidP="005D5884">
      <w:pPr>
        <w:spacing w:after="0" w:line="240" w:lineRule="auto"/>
        <w:rPr>
          <w:rFonts w:ascii="Times New Roman" w:eastAsia="Calibri" w:hAnsi="Times New Roman" w:cs="Times New Roman"/>
          <w:b/>
          <w:sz w:val="28"/>
          <w:szCs w:val="28"/>
          <w:lang w:val="ru-RU"/>
        </w:rPr>
      </w:pPr>
      <w:r w:rsidRPr="00C65C30">
        <w:rPr>
          <w:rFonts w:ascii="Times New Roman" w:eastAsia="Calibri" w:hAnsi="Times New Roman" w:cs="Times New Roman"/>
          <w:b/>
          <w:sz w:val="28"/>
          <w:szCs w:val="28"/>
          <w:lang w:val="ru-RU"/>
        </w:rPr>
        <w:t>Н.Л. Лютов</w:t>
      </w:r>
    </w:p>
    <w:p w14:paraId="1B434DF0" w14:textId="77777777" w:rsidR="00A86858" w:rsidRDefault="00A86858" w:rsidP="005D5884">
      <w:pPr>
        <w:spacing w:after="0" w:line="240" w:lineRule="auto"/>
        <w:rPr>
          <w:rFonts w:ascii="Times New Roman" w:eastAsia="Calibri" w:hAnsi="Times New Roman" w:cs="Times New Roman"/>
          <w:b/>
          <w:sz w:val="28"/>
          <w:szCs w:val="28"/>
          <w:lang w:val="ru-RU"/>
        </w:rPr>
      </w:pPr>
    </w:p>
    <w:p w14:paraId="35A5FCE0" w14:textId="490FF10A" w:rsidR="00C65C30" w:rsidRPr="00675805" w:rsidRDefault="00A86858" w:rsidP="005D5884">
      <w:pPr>
        <w:spacing w:after="0" w:line="240" w:lineRule="auto"/>
        <w:jc w:val="both"/>
        <w:rPr>
          <w:rFonts w:ascii="Times New Roman" w:hAnsi="Times New Roman" w:cs="Times New Roman"/>
          <w:sz w:val="28"/>
          <w:szCs w:val="28"/>
          <w:lang w:val="ru-RU"/>
        </w:rPr>
      </w:pPr>
      <w:r w:rsidRPr="00A86858">
        <w:rPr>
          <w:rFonts w:ascii="Times New Roman" w:hAnsi="Times New Roman" w:cs="Times New Roman"/>
          <w:b/>
          <w:bCs/>
          <w:sz w:val="28"/>
          <w:szCs w:val="28"/>
          <w:lang w:val="ru-RU"/>
        </w:rPr>
        <w:t>Ключевые слова:</w:t>
      </w:r>
      <w:r>
        <w:rPr>
          <w:rFonts w:ascii="Times New Roman" w:hAnsi="Times New Roman" w:cs="Times New Roman"/>
          <w:sz w:val="28"/>
          <w:szCs w:val="28"/>
          <w:lang w:val="ru-RU"/>
        </w:rPr>
        <w:t xml:space="preserve"> </w:t>
      </w:r>
      <w:bookmarkStart w:id="0" w:name="_GoBack"/>
      <w:r w:rsidRPr="00A86858">
        <w:rPr>
          <w:rFonts w:ascii="Times New Roman" w:hAnsi="Times New Roman" w:cs="Times New Roman"/>
          <w:i/>
          <w:iCs/>
          <w:sz w:val="28"/>
          <w:szCs w:val="28"/>
          <w:lang w:val="ru-RU"/>
        </w:rPr>
        <w:t xml:space="preserve">трудовые права; социальная защита; пандемия; защита занятости; </w:t>
      </w:r>
      <w:proofErr w:type="spellStart"/>
      <w:r w:rsidRPr="00A86858">
        <w:rPr>
          <w:rFonts w:ascii="Times New Roman" w:hAnsi="Times New Roman" w:cs="Times New Roman"/>
          <w:i/>
          <w:iCs/>
          <w:sz w:val="28"/>
          <w:szCs w:val="28"/>
          <w:lang w:val="ru-RU"/>
        </w:rPr>
        <w:t>коронавирус</w:t>
      </w:r>
      <w:proofErr w:type="spellEnd"/>
      <w:r w:rsidR="00675805">
        <w:rPr>
          <w:rFonts w:ascii="Times New Roman" w:hAnsi="Times New Roman" w:cs="Times New Roman"/>
          <w:i/>
          <w:iCs/>
          <w:sz w:val="28"/>
          <w:szCs w:val="28"/>
          <w:lang w:val="ru-RU"/>
        </w:rPr>
        <w:t xml:space="preserve">; защита населения, защита работодателей, трудовое право; поддержка работников; </w:t>
      </w:r>
      <w:r w:rsidR="00675805" w:rsidRPr="00675805">
        <w:rPr>
          <w:rFonts w:ascii="Times New Roman" w:hAnsi="Times New Roman" w:cs="Times New Roman"/>
          <w:i/>
          <w:sz w:val="28"/>
          <w:szCs w:val="28"/>
          <w:lang w:val="ru-RU"/>
        </w:rPr>
        <w:t>противодействие последствиям пандемии</w:t>
      </w:r>
    </w:p>
    <w:bookmarkEnd w:id="0"/>
    <w:p w14:paraId="4EDF4398" w14:textId="77777777" w:rsidR="00A86858" w:rsidRPr="00C65C30" w:rsidRDefault="00A86858" w:rsidP="005D5884">
      <w:pPr>
        <w:spacing w:after="0" w:line="240" w:lineRule="auto"/>
        <w:rPr>
          <w:rFonts w:ascii="Times New Roman" w:hAnsi="Times New Roman" w:cs="Times New Roman"/>
          <w:sz w:val="28"/>
          <w:szCs w:val="28"/>
          <w:lang w:val="ru-RU"/>
        </w:rPr>
      </w:pPr>
    </w:p>
    <w:p w14:paraId="5B71F9EC" w14:textId="77777777" w:rsidR="00125CDE" w:rsidRDefault="00A948C0" w:rsidP="005D5884">
      <w:pPr>
        <w:spacing w:after="0" w:line="240" w:lineRule="auto"/>
        <w:ind w:firstLine="567"/>
        <w:jc w:val="both"/>
        <w:rPr>
          <w:rFonts w:ascii="Times New Roman" w:hAnsi="Times New Roman" w:cs="Times New Roman"/>
          <w:sz w:val="28"/>
          <w:szCs w:val="28"/>
          <w:lang w:val="ru-RU"/>
        </w:rPr>
      </w:pPr>
      <w:r w:rsidRPr="00A948C0">
        <w:rPr>
          <w:rFonts w:ascii="Times New Roman" w:hAnsi="Times New Roman" w:cs="Times New Roman"/>
          <w:b/>
          <w:bCs/>
          <w:i/>
          <w:iCs/>
          <w:sz w:val="28"/>
          <w:szCs w:val="28"/>
          <w:lang w:val="ru-RU"/>
        </w:rPr>
        <w:t>Введение</w:t>
      </w:r>
      <w:r>
        <w:rPr>
          <w:rFonts w:ascii="Times New Roman" w:hAnsi="Times New Roman" w:cs="Times New Roman"/>
          <w:sz w:val="28"/>
          <w:szCs w:val="28"/>
          <w:lang w:val="ru-RU"/>
        </w:rPr>
        <w:t xml:space="preserve"> </w:t>
      </w:r>
    </w:p>
    <w:p w14:paraId="75708084" w14:textId="58108551" w:rsidR="00837CAF" w:rsidRDefault="00E5296D" w:rsidP="005D5884">
      <w:pPr>
        <w:spacing w:after="0" w:line="240" w:lineRule="auto"/>
        <w:ind w:firstLine="567"/>
        <w:jc w:val="both"/>
        <w:rPr>
          <w:rFonts w:ascii="Times New Roman" w:hAnsi="Times New Roman" w:cs="Times New Roman"/>
          <w:sz w:val="28"/>
          <w:szCs w:val="28"/>
          <w:lang w:val="ru-RU"/>
        </w:rPr>
      </w:pPr>
      <w:r w:rsidRPr="00837CAF">
        <w:rPr>
          <w:rFonts w:ascii="Times New Roman" w:hAnsi="Times New Roman" w:cs="Times New Roman"/>
          <w:sz w:val="28"/>
          <w:szCs w:val="28"/>
          <w:lang w:val="ru-RU"/>
        </w:rPr>
        <w:t xml:space="preserve">Пандемия </w:t>
      </w:r>
      <w:proofErr w:type="spellStart"/>
      <w:r w:rsidRPr="00837CAF">
        <w:rPr>
          <w:rFonts w:ascii="Times New Roman" w:hAnsi="Times New Roman" w:cs="Times New Roman"/>
          <w:sz w:val="28"/>
          <w:szCs w:val="28"/>
          <w:lang w:val="ru-RU"/>
        </w:rPr>
        <w:t>коронавируса</w:t>
      </w:r>
      <w:proofErr w:type="spellEnd"/>
      <w:r w:rsidRPr="00837CAF">
        <w:rPr>
          <w:rFonts w:ascii="Times New Roman" w:hAnsi="Times New Roman" w:cs="Times New Roman"/>
          <w:sz w:val="28"/>
          <w:szCs w:val="28"/>
          <w:lang w:val="ru-RU"/>
        </w:rPr>
        <w:t xml:space="preserve"> </w:t>
      </w:r>
      <w:proofErr w:type="spellStart"/>
      <w:r w:rsidRPr="00837CAF">
        <w:rPr>
          <w:rFonts w:ascii="Times New Roman" w:hAnsi="Times New Roman" w:cs="Times New Roman"/>
          <w:sz w:val="28"/>
          <w:szCs w:val="28"/>
        </w:rPr>
        <w:t>Covid</w:t>
      </w:r>
      <w:proofErr w:type="spellEnd"/>
      <w:r w:rsidRPr="00837CAF">
        <w:rPr>
          <w:rFonts w:ascii="Times New Roman" w:hAnsi="Times New Roman" w:cs="Times New Roman"/>
          <w:sz w:val="28"/>
          <w:szCs w:val="28"/>
          <w:lang w:val="ru-RU"/>
        </w:rPr>
        <w:t>-19 представляет собой серьезнейший вызов для</w:t>
      </w:r>
      <w:r w:rsidR="00D85220" w:rsidRPr="00837CAF">
        <w:rPr>
          <w:rFonts w:ascii="Times New Roman" w:hAnsi="Times New Roman" w:cs="Times New Roman"/>
          <w:sz w:val="28"/>
          <w:szCs w:val="28"/>
          <w:lang w:val="ru-RU"/>
        </w:rPr>
        <w:t xml:space="preserve"> экономических систем и благополучия людей. </w:t>
      </w:r>
      <w:r w:rsidR="00B4648F">
        <w:rPr>
          <w:rFonts w:ascii="Times New Roman" w:hAnsi="Times New Roman" w:cs="Times New Roman"/>
          <w:sz w:val="28"/>
          <w:szCs w:val="28"/>
          <w:lang w:val="ru-RU"/>
        </w:rPr>
        <w:t>Помимо непосредственной защиты от инфекции, Россия т</w:t>
      </w:r>
      <w:r w:rsidR="00D85220" w:rsidRPr="00837CAF">
        <w:rPr>
          <w:rFonts w:ascii="Times New Roman" w:hAnsi="Times New Roman" w:cs="Times New Roman"/>
          <w:sz w:val="28"/>
          <w:szCs w:val="28"/>
          <w:lang w:val="ru-RU"/>
        </w:rPr>
        <w:t>ак же</w:t>
      </w:r>
      <w:r w:rsidR="00125CDE">
        <w:rPr>
          <w:rFonts w:ascii="Times New Roman" w:hAnsi="Times New Roman" w:cs="Times New Roman"/>
          <w:sz w:val="28"/>
          <w:szCs w:val="28"/>
          <w:lang w:val="ru-RU"/>
        </w:rPr>
        <w:t>,</w:t>
      </w:r>
      <w:r w:rsidR="00D85220" w:rsidRPr="00837CAF">
        <w:rPr>
          <w:rFonts w:ascii="Times New Roman" w:hAnsi="Times New Roman" w:cs="Times New Roman"/>
          <w:sz w:val="28"/>
          <w:szCs w:val="28"/>
          <w:lang w:val="ru-RU"/>
        </w:rPr>
        <w:t xml:space="preserve"> как и другие страны мира, в экстренном порядке вводит меры по минимизации экономического и социального удара в отношении населения</w:t>
      </w:r>
      <w:r w:rsidR="00B4648F">
        <w:rPr>
          <w:rFonts w:ascii="Times New Roman" w:hAnsi="Times New Roman" w:cs="Times New Roman"/>
          <w:sz w:val="28"/>
          <w:szCs w:val="28"/>
          <w:lang w:val="ru-RU"/>
        </w:rPr>
        <w:t xml:space="preserve"> и экономики</w:t>
      </w:r>
      <w:r w:rsidR="00D85220" w:rsidRPr="00837CAF">
        <w:rPr>
          <w:rFonts w:ascii="Times New Roman" w:hAnsi="Times New Roman" w:cs="Times New Roman"/>
          <w:sz w:val="28"/>
          <w:szCs w:val="28"/>
          <w:lang w:val="ru-RU"/>
        </w:rPr>
        <w:t xml:space="preserve">. </w:t>
      </w:r>
    </w:p>
    <w:p w14:paraId="555D141C" w14:textId="502566F5" w:rsidR="00937802" w:rsidRDefault="004E74DC"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настоящей статье р</w:t>
      </w:r>
      <w:r w:rsidR="00D85220" w:rsidRPr="00837CAF">
        <w:rPr>
          <w:rFonts w:ascii="Times New Roman" w:hAnsi="Times New Roman" w:cs="Times New Roman"/>
          <w:sz w:val="28"/>
          <w:szCs w:val="28"/>
          <w:lang w:val="ru-RU"/>
        </w:rPr>
        <w:t xml:space="preserve">ечь пойдет о </w:t>
      </w:r>
      <w:r w:rsidR="00B267CE" w:rsidRPr="00837CAF">
        <w:rPr>
          <w:rFonts w:ascii="Times New Roman" w:hAnsi="Times New Roman" w:cs="Times New Roman"/>
          <w:sz w:val="28"/>
          <w:szCs w:val="28"/>
          <w:lang w:val="ru-RU"/>
        </w:rPr>
        <w:t xml:space="preserve">правовых </w:t>
      </w:r>
      <w:r w:rsidR="00D85220" w:rsidRPr="00837CAF">
        <w:rPr>
          <w:rFonts w:ascii="Times New Roman" w:hAnsi="Times New Roman" w:cs="Times New Roman"/>
          <w:sz w:val="28"/>
          <w:szCs w:val="28"/>
          <w:lang w:val="ru-RU"/>
        </w:rPr>
        <w:t>мерах, направленных н</w:t>
      </w:r>
      <w:r w:rsidR="00B267CE" w:rsidRPr="00837CAF">
        <w:rPr>
          <w:rFonts w:ascii="Times New Roman" w:hAnsi="Times New Roman" w:cs="Times New Roman"/>
          <w:sz w:val="28"/>
          <w:szCs w:val="28"/>
          <w:lang w:val="ru-RU"/>
        </w:rPr>
        <w:t xml:space="preserve">а минимизацию экономического ущерба от пандемии населению в целом, работникам и </w:t>
      </w:r>
      <w:r w:rsidR="00B267CE" w:rsidRPr="00F21937">
        <w:rPr>
          <w:rFonts w:ascii="Times New Roman" w:hAnsi="Times New Roman" w:cs="Times New Roman"/>
          <w:sz w:val="28"/>
          <w:szCs w:val="28"/>
          <w:lang w:val="ru-RU"/>
        </w:rPr>
        <w:t>работодателям</w:t>
      </w:r>
      <w:r w:rsidR="00B267CE" w:rsidRPr="00937802">
        <w:rPr>
          <w:rFonts w:ascii="Times New Roman" w:hAnsi="Times New Roman" w:cs="Times New Roman"/>
          <w:sz w:val="28"/>
          <w:szCs w:val="28"/>
          <w:lang w:val="ru-RU"/>
        </w:rPr>
        <w:t xml:space="preserve">. </w:t>
      </w:r>
    </w:p>
    <w:p w14:paraId="66470DBC" w14:textId="2EAF4501" w:rsidR="00A30088" w:rsidRDefault="00B267CE" w:rsidP="005D5884">
      <w:pPr>
        <w:spacing w:after="0" w:line="240" w:lineRule="auto"/>
        <w:ind w:firstLine="567"/>
        <w:jc w:val="both"/>
        <w:rPr>
          <w:rFonts w:ascii="Times New Roman" w:hAnsi="Times New Roman" w:cs="Times New Roman"/>
          <w:sz w:val="28"/>
          <w:szCs w:val="28"/>
          <w:lang w:val="ru-RU"/>
        </w:rPr>
      </w:pPr>
      <w:r w:rsidRPr="00937802">
        <w:rPr>
          <w:rFonts w:ascii="Times New Roman" w:hAnsi="Times New Roman" w:cs="Times New Roman"/>
          <w:sz w:val="28"/>
          <w:szCs w:val="28"/>
          <w:lang w:val="ru-RU"/>
        </w:rPr>
        <w:t>Денежные суммы</w:t>
      </w:r>
      <w:r w:rsidR="00937802" w:rsidRPr="00937802">
        <w:rPr>
          <w:rFonts w:ascii="Times New Roman" w:hAnsi="Times New Roman" w:cs="Times New Roman"/>
          <w:sz w:val="28"/>
          <w:szCs w:val="28"/>
          <w:lang w:val="ru-RU"/>
        </w:rPr>
        <w:t xml:space="preserve"> </w:t>
      </w:r>
      <w:r w:rsidR="00937802">
        <w:rPr>
          <w:rFonts w:ascii="Times New Roman" w:hAnsi="Times New Roman" w:cs="Times New Roman"/>
          <w:sz w:val="28"/>
          <w:szCs w:val="28"/>
          <w:lang w:val="ru-RU"/>
        </w:rPr>
        <w:t>для защиты населения, предпринимателей и рынка труда</w:t>
      </w:r>
      <w:r w:rsidRPr="00937802">
        <w:rPr>
          <w:rFonts w:ascii="Times New Roman" w:hAnsi="Times New Roman" w:cs="Times New Roman"/>
          <w:sz w:val="28"/>
          <w:szCs w:val="28"/>
          <w:lang w:val="ru-RU"/>
        </w:rPr>
        <w:t>, о выделении</w:t>
      </w:r>
      <w:r w:rsidRPr="00F21937">
        <w:rPr>
          <w:rFonts w:ascii="Times New Roman" w:hAnsi="Times New Roman" w:cs="Times New Roman"/>
          <w:sz w:val="28"/>
          <w:szCs w:val="28"/>
          <w:lang w:val="ru-RU"/>
        </w:rPr>
        <w:t xml:space="preserve"> которых  объявлено на государственном уровне в России, производят впечатление, однако вопрос об их достаточности и сбалансированном распределении и </w:t>
      </w:r>
      <w:r w:rsidR="00A30088" w:rsidRPr="00F21937">
        <w:rPr>
          <w:rFonts w:ascii="Times New Roman" w:hAnsi="Times New Roman" w:cs="Times New Roman"/>
          <w:sz w:val="28"/>
          <w:szCs w:val="28"/>
          <w:lang w:val="ru-RU"/>
        </w:rPr>
        <w:t xml:space="preserve">адекватном поставленным целям </w:t>
      </w:r>
      <w:r w:rsidRPr="00F21937">
        <w:rPr>
          <w:rFonts w:ascii="Times New Roman" w:hAnsi="Times New Roman" w:cs="Times New Roman"/>
          <w:sz w:val="28"/>
          <w:szCs w:val="28"/>
          <w:lang w:val="ru-RU"/>
        </w:rPr>
        <w:t>администрировании будет открыт до тех пор, пока не пройдет существенное время после окончания пандемии.</w:t>
      </w:r>
    </w:p>
    <w:p w14:paraId="578CB07A" w14:textId="3A36E048" w:rsidR="00B267CE" w:rsidRPr="00837CAF" w:rsidRDefault="00B267CE" w:rsidP="005D5884">
      <w:pPr>
        <w:spacing w:after="0" w:line="240" w:lineRule="auto"/>
        <w:ind w:firstLine="567"/>
        <w:jc w:val="both"/>
        <w:rPr>
          <w:rFonts w:ascii="Times New Roman" w:hAnsi="Times New Roman" w:cs="Times New Roman"/>
          <w:sz w:val="28"/>
          <w:szCs w:val="28"/>
          <w:lang w:val="ru-RU"/>
        </w:rPr>
      </w:pPr>
      <w:r w:rsidRPr="00837CAF">
        <w:rPr>
          <w:rFonts w:ascii="Times New Roman" w:hAnsi="Times New Roman" w:cs="Times New Roman"/>
          <w:sz w:val="28"/>
          <w:szCs w:val="28"/>
          <w:lang w:val="ru-RU"/>
        </w:rPr>
        <w:t>В режиме же реального времени эти меры можно сопоставить с международными ориентирами, задаваемыми Международной организацией труда (МОТ) в этом отношении, а также с тем, как аналогичные проблемы решают в других государствах мира.</w:t>
      </w:r>
    </w:p>
    <w:p w14:paraId="794755B6" w14:textId="2C5FD714" w:rsidR="00E5296D" w:rsidRPr="00837CAF" w:rsidRDefault="00E5296D" w:rsidP="005D5884">
      <w:pPr>
        <w:spacing w:after="0" w:line="240" w:lineRule="auto"/>
        <w:ind w:firstLine="567"/>
        <w:jc w:val="both"/>
        <w:rPr>
          <w:rFonts w:ascii="Times New Roman" w:hAnsi="Times New Roman" w:cs="Times New Roman"/>
          <w:sz w:val="28"/>
          <w:szCs w:val="28"/>
          <w:lang w:val="ru-RU"/>
        </w:rPr>
      </w:pPr>
    </w:p>
    <w:p w14:paraId="301B2C86" w14:textId="77777777" w:rsidR="00C96BA2" w:rsidRDefault="00A948C0" w:rsidP="005D5884">
      <w:pPr>
        <w:spacing w:after="0" w:line="240" w:lineRule="auto"/>
        <w:ind w:firstLine="567"/>
        <w:jc w:val="both"/>
        <w:rPr>
          <w:rFonts w:ascii="Times New Roman" w:hAnsi="Times New Roman" w:cs="Times New Roman"/>
          <w:b/>
          <w:bCs/>
          <w:i/>
          <w:iCs/>
          <w:sz w:val="28"/>
          <w:szCs w:val="28"/>
          <w:lang w:val="ru-RU"/>
        </w:rPr>
      </w:pPr>
      <w:r w:rsidRPr="007C205B">
        <w:rPr>
          <w:rFonts w:ascii="Times New Roman" w:hAnsi="Times New Roman" w:cs="Times New Roman"/>
          <w:b/>
          <w:bCs/>
          <w:i/>
          <w:iCs/>
          <w:sz w:val="28"/>
          <w:szCs w:val="28"/>
          <w:lang w:val="ru-RU"/>
        </w:rPr>
        <w:t>Минимизация ущерба от пандемии: подход МОТ</w:t>
      </w:r>
    </w:p>
    <w:p w14:paraId="01674771" w14:textId="45643391" w:rsidR="00544D2B" w:rsidRPr="00837CAF" w:rsidRDefault="00C86C64" w:rsidP="005D5884">
      <w:pPr>
        <w:spacing w:after="0" w:line="240" w:lineRule="auto"/>
        <w:ind w:firstLine="567"/>
        <w:jc w:val="both"/>
        <w:rPr>
          <w:rFonts w:ascii="Times New Roman" w:hAnsi="Times New Roman" w:cs="Times New Roman"/>
          <w:sz w:val="28"/>
          <w:szCs w:val="28"/>
        </w:rPr>
      </w:pPr>
      <w:r w:rsidRPr="00837CAF">
        <w:rPr>
          <w:rFonts w:ascii="Times New Roman" w:hAnsi="Times New Roman" w:cs="Times New Roman"/>
          <w:sz w:val="28"/>
          <w:szCs w:val="28"/>
          <w:lang w:val="ru-RU"/>
        </w:rPr>
        <w:t xml:space="preserve">МОТ очень оперативно реагирует на складывающуюся обстановку и сформулировала основные требования к социальной политике в условиях пандемии, включая </w:t>
      </w:r>
      <w:r w:rsidR="00544D2B" w:rsidRPr="00837CAF">
        <w:rPr>
          <w:rFonts w:ascii="Times New Roman" w:hAnsi="Times New Roman" w:cs="Times New Roman"/>
          <w:sz w:val="28"/>
          <w:szCs w:val="28"/>
          <w:lang w:val="ru-RU"/>
        </w:rPr>
        <w:t xml:space="preserve">четыре ключевых направления по противодействию </w:t>
      </w:r>
      <w:r w:rsidR="00722B2E" w:rsidRPr="00837CAF">
        <w:rPr>
          <w:rFonts w:ascii="Times New Roman" w:hAnsi="Times New Roman" w:cs="Times New Roman"/>
          <w:sz w:val="28"/>
          <w:szCs w:val="28"/>
        </w:rPr>
        <w:t>Covid</w:t>
      </w:r>
      <w:r w:rsidR="00544D2B" w:rsidRPr="00837CAF">
        <w:rPr>
          <w:rFonts w:ascii="Times New Roman" w:hAnsi="Times New Roman" w:cs="Times New Roman"/>
          <w:sz w:val="28"/>
          <w:szCs w:val="28"/>
        </w:rPr>
        <w:t xml:space="preserve">-19 </w:t>
      </w:r>
      <w:r w:rsidR="00544D2B" w:rsidRPr="00837CAF">
        <w:rPr>
          <w:rFonts w:ascii="Times New Roman" w:hAnsi="Times New Roman" w:cs="Times New Roman"/>
          <w:sz w:val="28"/>
          <w:szCs w:val="28"/>
          <w:lang w:val="ru-RU"/>
        </w:rPr>
        <w:t>на</w:t>
      </w:r>
      <w:r w:rsidR="00544D2B" w:rsidRPr="00837CAF">
        <w:rPr>
          <w:rFonts w:ascii="Times New Roman" w:hAnsi="Times New Roman" w:cs="Times New Roman"/>
          <w:sz w:val="28"/>
          <w:szCs w:val="28"/>
        </w:rPr>
        <w:t xml:space="preserve"> </w:t>
      </w:r>
      <w:r w:rsidR="00544D2B" w:rsidRPr="00837CAF">
        <w:rPr>
          <w:rFonts w:ascii="Times New Roman" w:hAnsi="Times New Roman" w:cs="Times New Roman"/>
          <w:sz w:val="28"/>
          <w:szCs w:val="28"/>
          <w:lang w:val="ru-RU"/>
        </w:rPr>
        <w:t>основе</w:t>
      </w:r>
      <w:r w:rsidR="00544D2B" w:rsidRPr="00837CAF">
        <w:rPr>
          <w:rFonts w:ascii="Times New Roman" w:hAnsi="Times New Roman" w:cs="Times New Roman"/>
          <w:sz w:val="28"/>
          <w:szCs w:val="28"/>
        </w:rPr>
        <w:t xml:space="preserve"> </w:t>
      </w:r>
      <w:r w:rsidR="00544D2B" w:rsidRPr="00837CAF">
        <w:rPr>
          <w:rFonts w:ascii="Times New Roman" w:hAnsi="Times New Roman" w:cs="Times New Roman"/>
          <w:sz w:val="28"/>
          <w:szCs w:val="28"/>
          <w:lang w:val="ru-RU"/>
        </w:rPr>
        <w:t>международных</w:t>
      </w:r>
      <w:r w:rsidR="00544D2B" w:rsidRPr="00837CAF">
        <w:rPr>
          <w:rFonts w:ascii="Times New Roman" w:hAnsi="Times New Roman" w:cs="Times New Roman"/>
          <w:sz w:val="28"/>
          <w:szCs w:val="28"/>
        </w:rPr>
        <w:t xml:space="preserve"> </w:t>
      </w:r>
      <w:r w:rsidR="00544D2B" w:rsidRPr="00837CAF">
        <w:rPr>
          <w:rFonts w:ascii="Times New Roman" w:hAnsi="Times New Roman" w:cs="Times New Roman"/>
          <w:sz w:val="28"/>
          <w:szCs w:val="28"/>
          <w:lang w:val="ru-RU"/>
        </w:rPr>
        <w:t>трудовых</w:t>
      </w:r>
      <w:r w:rsidR="00544D2B" w:rsidRPr="00837CAF">
        <w:rPr>
          <w:rFonts w:ascii="Times New Roman" w:hAnsi="Times New Roman" w:cs="Times New Roman"/>
          <w:sz w:val="28"/>
          <w:szCs w:val="28"/>
        </w:rPr>
        <w:t xml:space="preserve"> </w:t>
      </w:r>
      <w:r w:rsidR="00544D2B" w:rsidRPr="00837CAF">
        <w:rPr>
          <w:rFonts w:ascii="Times New Roman" w:hAnsi="Times New Roman" w:cs="Times New Roman"/>
          <w:sz w:val="28"/>
          <w:szCs w:val="28"/>
          <w:lang w:val="ru-RU"/>
        </w:rPr>
        <w:t>стандартов</w:t>
      </w:r>
      <w:r w:rsidR="00D309E0" w:rsidRPr="00837CAF">
        <w:rPr>
          <w:rStyle w:val="a9"/>
          <w:rFonts w:ascii="Times New Roman" w:hAnsi="Times New Roman" w:cs="Times New Roman"/>
          <w:sz w:val="28"/>
          <w:szCs w:val="28"/>
          <w:lang w:val="ru-RU"/>
        </w:rPr>
        <w:footnoteReference w:id="2"/>
      </w:r>
      <w:r w:rsidRPr="00837CAF">
        <w:rPr>
          <w:rFonts w:ascii="Times New Roman" w:hAnsi="Times New Roman" w:cs="Times New Roman"/>
          <w:sz w:val="28"/>
          <w:szCs w:val="28"/>
        </w:rPr>
        <w:t xml:space="preserve">:  </w:t>
      </w:r>
    </w:p>
    <w:p w14:paraId="6EE0AB2F" w14:textId="2FBFCDC3" w:rsidR="00BF72AC" w:rsidRPr="00E40BF4" w:rsidRDefault="00BF72AC" w:rsidP="005D5884">
      <w:pPr>
        <w:pStyle w:val="aa"/>
        <w:numPr>
          <w:ilvl w:val="0"/>
          <w:numId w:val="3"/>
        </w:numPr>
        <w:spacing w:after="0" w:line="240" w:lineRule="auto"/>
        <w:ind w:left="284"/>
        <w:jc w:val="both"/>
        <w:rPr>
          <w:rFonts w:ascii="Times New Roman" w:hAnsi="Times New Roman" w:cs="Times New Roman"/>
          <w:sz w:val="28"/>
          <w:szCs w:val="28"/>
          <w:lang w:val="ru-RU"/>
        </w:rPr>
      </w:pPr>
      <w:bookmarkStart w:id="1" w:name="_Hlk41664734"/>
      <w:r w:rsidRPr="00E40BF4">
        <w:rPr>
          <w:rFonts w:ascii="Times New Roman" w:hAnsi="Times New Roman" w:cs="Times New Roman"/>
          <w:sz w:val="28"/>
          <w:szCs w:val="28"/>
          <w:lang w:val="ru-RU"/>
        </w:rPr>
        <w:t>стимулирование экономики и занятости (фискальная и денежная политика, поддержка отдельных секторов);</w:t>
      </w:r>
    </w:p>
    <w:p w14:paraId="386F60BF" w14:textId="40D05D9E" w:rsidR="00BF72AC" w:rsidRPr="00E40BF4" w:rsidRDefault="00BF72AC" w:rsidP="005D5884">
      <w:pPr>
        <w:pStyle w:val="aa"/>
        <w:numPr>
          <w:ilvl w:val="0"/>
          <w:numId w:val="3"/>
        </w:numPr>
        <w:spacing w:after="0" w:line="240" w:lineRule="auto"/>
        <w:ind w:left="284"/>
        <w:jc w:val="both"/>
        <w:rPr>
          <w:rFonts w:ascii="Times New Roman" w:hAnsi="Times New Roman" w:cs="Times New Roman"/>
          <w:sz w:val="28"/>
          <w:szCs w:val="28"/>
          <w:lang w:val="ru-RU"/>
        </w:rPr>
      </w:pPr>
      <w:r w:rsidRPr="00E40BF4">
        <w:rPr>
          <w:rFonts w:ascii="Times New Roman" w:hAnsi="Times New Roman" w:cs="Times New Roman"/>
          <w:sz w:val="28"/>
          <w:szCs w:val="28"/>
          <w:lang w:val="ru-RU"/>
        </w:rPr>
        <w:lastRenderedPageBreak/>
        <w:t>поддержка предприятий, рабочих мест и доходов;</w:t>
      </w:r>
    </w:p>
    <w:p w14:paraId="4D8DAD37" w14:textId="100CDEB7" w:rsidR="003D02E9" w:rsidRPr="00E40BF4" w:rsidRDefault="00BF72AC" w:rsidP="005D5884">
      <w:pPr>
        <w:pStyle w:val="aa"/>
        <w:numPr>
          <w:ilvl w:val="0"/>
          <w:numId w:val="3"/>
        </w:numPr>
        <w:spacing w:after="0" w:line="240" w:lineRule="auto"/>
        <w:ind w:left="284"/>
        <w:jc w:val="both"/>
        <w:rPr>
          <w:rFonts w:ascii="Times New Roman" w:hAnsi="Times New Roman" w:cs="Times New Roman"/>
          <w:sz w:val="28"/>
          <w:szCs w:val="28"/>
          <w:lang w:val="ru-RU"/>
        </w:rPr>
      </w:pPr>
      <w:r w:rsidRPr="00E40BF4">
        <w:rPr>
          <w:rFonts w:ascii="Times New Roman" w:hAnsi="Times New Roman" w:cs="Times New Roman"/>
          <w:sz w:val="28"/>
          <w:szCs w:val="28"/>
          <w:lang w:val="ru-RU"/>
        </w:rPr>
        <w:t>защита работников на рабочих местах;</w:t>
      </w:r>
    </w:p>
    <w:p w14:paraId="58C8DBD6" w14:textId="52208930" w:rsidR="00BF72AC" w:rsidRPr="00E40BF4" w:rsidRDefault="00BF72AC" w:rsidP="005D5884">
      <w:pPr>
        <w:pStyle w:val="aa"/>
        <w:numPr>
          <w:ilvl w:val="0"/>
          <w:numId w:val="3"/>
        </w:numPr>
        <w:spacing w:after="0" w:line="240" w:lineRule="auto"/>
        <w:ind w:left="284"/>
        <w:jc w:val="both"/>
        <w:rPr>
          <w:rFonts w:ascii="Times New Roman" w:hAnsi="Times New Roman" w:cs="Times New Roman"/>
          <w:sz w:val="28"/>
          <w:szCs w:val="28"/>
          <w:lang w:val="ru-RU"/>
        </w:rPr>
      </w:pPr>
      <w:r w:rsidRPr="00E40BF4">
        <w:rPr>
          <w:rFonts w:ascii="Times New Roman" w:hAnsi="Times New Roman" w:cs="Times New Roman"/>
          <w:sz w:val="28"/>
          <w:szCs w:val="28"/>
          <w:lang w:val="ru-RU"/>
        </w:rPr>
        <w:t>использование социального диалога для поиска решений и иные меры.</w:t>
      </w:r>
    </w:p>
    <w:bookmarkEnd w:id="1"/>
    <w:p w14:paraId="6FD5DD2A" w14:textId="77777777" w:rsidR="002B7A1F" w:rsidRDefault="00BF72AC"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более «прицельно» МОТ собирает </w:t>
      </w:r>
      <w:r w:rsidR="00EA12B4">
        <w:rPr>
          <w:rFonts w:ascii="Times New Roman" w:hAnsi="Times New Roman" w:cs="Times New Roman"/>
          <w:sz w:val="28"/>
          <w:szCs w:val="28"/>
          <w:lang w:val="ru-RU"/>
        </w:rPr>
        <w:t xml:space="preserve">фактически в режиме реального времени </w:t>
      </w:r>
      <w:r>
        <w:rPr>
          <w:rFonts w:ascii="Times New Roman" w:hAnsi="Times New Roman" w:cs="Times New Roman"/>
          <w:sz w:val="28"/>
          <w:szCs w:val="28"/>
          <w:lang w:val="ru-RU"/>
        </w:rPr>
        <w:t>информацию о помощи отдельным категориям лиц, наиболее уязвимым в складывающейся обстановке: самозанятым, малому и среднему бизнесу, работникам-мигрантам, неформально занятым и другим.</w:t>
      </w:r>
    </w:p>
    <w:p w14:paraId="453BDD2A" w14:textId="5D55E313" w:rsidR="002B7A1F" w:rsidRDefault="002B7A1F"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одной статьи рассмотреть политику по всем направлениям защитных мер невозможно. Далее речь пойдет предметно о мерах по поддержке населения в целом и</w:t>
      </w:r>
      <w:r w:rsidR="00684E89">
        <w:rPr>
          <w:rFonts w:ascii="Times New Roman" w:hAnsi="Times New Roman" w:cs="Times New Roman"/>
          <w:sz w:val="28"/>
          <w:szCs w:val="28"/>
          <w:lang w:val="ru-RU"/>
        </w:rPr>
        <w:t>, более узко,</w:t>
      </w:r>
      <w:r>
        <w:rPr>
          <w:rFonts w:ascii="Times New Roman" w:hAnsi="Times New Roman" w:cs="Times New Roman"/>
          <w:sz w:val="28"/>
          <w:szCs w:val="28"/>
          <w:lang w:val="ru-RU"/>
        </w:rPr>
        <w:t xml:space="preserve"> работников, а также работодателей. </w:t>
      </w:r>
    </w:p>
    <w:p w14:paraId="0EB30AE6" w14:textId="77777777" w:rsidR="000357E5" w:rsidRDefault="00A948C0"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41A6DA3A" w14:textId="77777777" w:rsidR="00C96BA2" w:rsidRDefault="007C205B" w:rsidP="005D5884">
      <w:pPr>
        <w:spacing w:after="0" w:line="240" w:lineRule="auto"/>
        <w:ind w:firstLine="567"/>
        <w:jc w:val="both"/>
        <w:rPr>
          <w:rFonts w:ascii="Times New Roman" w:hAnsi="Times New Roman" w:cs="Times New Roman"/>
          <w:b/>
          <w:bCs/>
          <w:i/>
          <w:iCs/>
          <w:sz w:val="28"/>
          <w:szCs w:val="28"/>
          <w:lang w:val="ru-RU"/>
        </w:rPr>
      </w:pPr>
      <w:r w:rsidRPr="007C205B">
        <w:rPr>
          <w:rFonts w:ascii="Times New Roman" w:hAnsi="Times New Roman" w:cs="Times New Roman"/>
          <w:b/>
          <w:bCs/>
          <w:i/>
          <w:iCs/>
          <w:sz w:val="28"/>
          <w:szCs w:val="28"/>
          <w:lang w:val="ru-RU"/>
        </w:rPr>
        <w:t>Меры по поддержке работников и работодателей</w:t>
      </w:r>
    </w:p>
    <w:p w14:paraId="38250D32" w14:textId="08E9589C" w:rsidR="0083697D" w:rsidRDefault="00CB13A4" w:rsidP="005D5884">
      <w:pPr>
        <w:spacing w:after="0" w:line="240" w:lineRule="auto"/>
        <w:ind w:firstLine="567"/>
        <w:jc w:val="both"/>
        <w:rPr>
          <w:rFonts w:ascii="Times New Roman" w:hAnsi="Times New Roman" w:cs="Times New Roman"/>
          <w:sz w:val="28"/>
          <w:szCs w:val="28"/>
          <w:lang w:val="ru-RU"/>
        </w:rPr>
      </w:pPr>
      <w:r w:rsidRPr="005F1E75">
        <w:rPr>
          <w:rFonts w:ascii="Times New Roman" w:hAnsi="Times New Roman" w:cs="Times New Roman"/>
          <w:sz w:val="28"/>
          <w:szCs w:val="28"/>
          <w:lang w:val="ru-RU"/>
        </w:rPr>
        <w:t>Вероятно, наиболее обсуждаем</w:t>
      </w:r>
      <w:r w:rsidR="00B70504">
        <w:rPr>
          <w:rFonts w:ascii="Times New Roman" w:hAnsi="Times New Roman" w:cs="Times New Roman"/>
          <w:sz w:val="28"/>
          <w:szCs w:val="28"/>
          <w:lang w:val="ru-RU"/>
        </w:rPr>
        <w:t>ые</w:t>
      </w:r>
      <w:r w:rsidRPr="005F1E75">
        <w:rPr>
          <w:rFonts w:ascii="Times New Roman" w:hAnsi="Times New Roman" w:cs="Times New Roman"/>
          <w:sz w:val="28"/>
          <w:szCs w:val="28"/>
          <w:lang w:val="ru-RU"/>
        </w:rPr>
        <w:t xml:space="preserve"> </w:t>
      </w:r>
      <w:r w:rsidR="00F65196">
        <w:rPr>
          <w:rFonts w:ascii="Times New Roman" w:hAnsi="Times New Roman" w:cs="Times New Roman"/>
          <w:sz w:val="28"/>
          <w:szCs w:val="28"/>
          <w:lang w:val="ru-RU"/>
        </w:rPr>
        <w:t xml:space="preserve">из </w:t>
      </w:r>
      <w:r w:rsidR="00684E89">
        <w:rPr>
          <w:rFonts w:ascii="Times New Roman" w:hAnsi="Times New Roman" w:cs="Times New Roman"/>
          <w:sz w:val="28"/>
          <w:szCs w:val="28"/>
          <w:lang w:val="ru-RU"/>
        </w:rPr>
        <w:t xml:space="preserve">мер в этом направлении </w:t>
      </w:r>
      <w:r w:rsidRPr="005F1E75">
        <w:rPr>
          <w:rFonts w:ascii="Times New Roman" w:hAnsi="Times New Roman" w:cs="Times New Roman"/>
          <w:sz w:val="28"/>
          <w:szCs w:val="28"/>
          <w:lang w:val="ru-RU"/>
        </w:rPr>
        <w:t>направлен</w:t>
      </w:r>
      <w:r w:rsidR="00B70504">
        <w:rPr>
          <w:rFonts w:ascii="Times New Roman" w:hAnsi="Times New Roman" w:cs="Times New Roman"/>
          <w:sz w:val="28"/>
          <w:szCs w:val="28"/>
          <w:lang w:val="ru-RU"/>
        </w:rPr>
        <w:t>ы</w:t>
      </w:r>
      <w:r w:rsidRPr="005F1E75">
        <w:rPr>
          <w:rFonts w:ascii="Times New Roman" w:hAnsi="Times New Roman" w:cs="Times New Roman"/>
          <w:sz w:val="28"/>
          <w:szCs w:val="28"/>
          <w:lang w:val="ru-RU"/>
        </w:rPr>
        <w:t xml:space="preserve"> одновременно на поддержку работодателей и сохранение занятости</w:t>
      </w:r>
      <w:r w:rsidR="00F65196">
        <w:rPr>
          <w:rFonts w:ascii="Times New Roman" w:hAnsi="Times New Roman" w:cs="Times New Roman"/>
          <w:sz w:val="28"/>
          <w:szCs w:val="28"/>
          <w:lang w:val="ru-RU"/>
        </w:rPr>
        <w:t>. Речь идет о</w:t>
      </w:r>
      <w:r w:rsidRPr="005F1E75">
        <w:rPr>
          <w:rFonts w:ascii="Times New Roman" w:hAnsi="Times New Roman" w:cs="Times New Roman"/>
          <w:sz w:val="28"/>
          <w:szCs w:val="28"/>
          <w:lang w:val="ru-RU"/>
        </w:rPr>
        <w:t xml:space="preserve"> выдач</w:t>
      </w:r>
      <w:r w:rsidR="00F65196">
        <w:rPr>
          <w:rFonts w:ascii="Times New Roman" w:hAnsi="Times New Roman" w:cs="Times New Roman"/>
          <w:sz w:val="28"/>
          <w:szCs w:val="28"/>
          <w:lang w:val="ru-RU"/>
        </w:rPr>
        <w:t>е</w:t>
      </w:r>
      <w:r w:rsidRPr="00031768">
        <w:rPr>
          <w:rFonts w:ascii="Times New Roman" w:hAnsi="Times New Roman" w:cs="Times New Roman"/>
          <w:sz w:val="28"/>
          <w:szCs w:val="28"/>
          <w:lang w:val="ru-RU"/>
        </w:rPr>
        <w:t xml:space="preserve"> беспроцентных кредитов бизнесу, относящемуся к пострадавшим от пандемии отраслям</w:t>
      </w:r>
      <w:r w:rsidR="00031768" w:rsidRPr="00031768">
        <w:rPr>
          <w:rFonts w:ascii="Times New Roman" w:hAnsi="Times New Roman" w:cs="Times New Roman"/>
          <w:sz w:val="28"/>
          <w:szCs w:val="28"/>
          <w:lang w:val="ru-RU"/>
        </w:rPr>
        <w:t>,</w:t>
      </w:r>
      <w:r w:rsidRPr="00031768">
        <w:rPr>
          <w:rFonts w:ascii="Times New Roman" w:hAnsi="Times New Roman" w:cs="Times New Roman"/>
          <w:sz w:val="28"/>
          <w:szCs w:val="28"/>
          <w:lang w:val="ru-RU"/>
        </w:rPr>
        <w:t xml:space="preserve"> при условии сохранения работодателями не менее 90% рабочих мест по сравнению с 31 марта 2020 года. Кроме того, 21 апреля 2020 г. Президент поручил Правительству </w:t>
      </w:r>
      <w:r w:rsidR="00031768" w:rsidRPr="00031768">
        <w:rPr>
          <w:rFonts w:ascii="Times New Roman" w:hAnsi="Times New Roman" w:cs="Times New Roman"/>
          <w:sz w:val="28"/>
          <w:szCs w:val="28"/>
          <w:lang w:val="ru-RU"/>
        </w:rPr>
        <w:t>выделить</w:t>
      </w:r>
      <w:r w:rsidRPr="00031768">
        <w:rPr>
          <w:rFonts w:ascii="Times New Roman" w:hAnsi="Times New Roman" w:cs="Times New Roman"/>
          <w:sz w:val="28"/>
          <w:szCs w:val="28"/>
          <w:lang w:val="ru-RU"/>
        </w:rPr>
        <w:t xml:space="preserve"> </w:t>
      </w:r>
      <w:r w:rsidR="00BD3AFD">
        <w:rPr>
          <w:rFonts w:ascii="Times New Roman" w:hAnsi="Times New Roman" w:cs="Times New Roman"/>
          <w:sz w:val="28"/>
          <w:szCs w:val="28"/>
          <w:lang w:val="ru-RU"/>
        </w:rPr>
        <w:t xml:space="preserve">пострадавшим предпринимателям </w:t>
      </w:r>
      <w:r w:rsidRPr="00031768">
        <w:rPr>
          <w:rFonts w:ascii="Times New Roman" w:hAnsi="Times New Roman" w:cs="Times New Roman"/>
          <w:sz w:val="28"/>
          <w:szCs w:val="28"/>
          <w:lang w:val="ru-RU"/>
        </w:rPr>
        <w:t xml:space="preserve">на безвозвратной основе за счет федерального бюджета финансовую поддержку на решение неотложных задач, в размере не менее одного МРОТ (12130 рублей) на одного работника в месяц. </w:t>
      </w:r>
      <w:r w:rsidR="00031768" w:rsidRPr="00031768">
        <w:rPr>
          <w:rFonts w:ascii="Times New Roman" w:hAnsi="Times New Roman" w:cs="Times New Roman"/>
          <w:sz w:val="28"/>
          <w:szCs w:val="28"/>
          <w:lang w:val="ru-RU"/>
        </w:rPr>
        <w:t xml:space="preserve">Дополнительно к этому </w:t>
      </w:r>
      <w:r w:rsidRPr="00031768">
        <w:rPr>
          <w:rFonts w:ascii="Times New Roman" w:hAnsi="Times New Roman" w:cs="Times New Roman"/>
          <w:sz w:val="28"/>
          <w:szCs w:val="28"/>
          <w:lang w:val="ru-RU"/>
        </w:rPr>
        <w:t>11 мая было объявлено о новых мерах поддержки занятости</w:t>
      </w:r>
      <w:r w:rsidR="00031768" w:rsidRPr="00031768">
        <w:rPr>
          <w:rFonts w:ascii="Times New Roman" w:hAnsi="Times New Roman" w:cs="Times New Roman"/>
          <w:sz w:val="28"/>
          <w:szCs w:val="28"/>
          <w:lang w:val="ru-RU"/>
        </w:rPr>
        <w:t xml:space="preserve"> в виде</w:t>
      </w:r>
      <w:r w:rsidRPr="00031768">
        <w:rPr>
          <w:rFonts w:ascii="Times New Roman" w:hAnsi="Times New Roman" w:cs="Times New Roman"/>
          <w:sz w:val="28"/>
          <w:szCs w:val="28"/>
          <w:lang w:val="ru-RU"/>
        </w:rPr>
        <w:t xml:space="preserve"> новой кредитной линии для предприятий из пострадавших от эпидемии отраслей. Размер кредита </w:t>
      </w:r>
      <w:r w:rsidR="002A088A">
        <w:rPr>
          <w:rFonts w:ascii="Times New Roman" w:hAnsi="Times New Roman" w:cs="Times New Roman"/>
          <w:sz w:val="28"/>
          <w:szCs w:val="28"/>
          <w:lang w:val="ru-RU"/>
        </w:rPr>
        <w:t>составляет один</w:t>
      </w:r>
      <w:r w:rsidRPr="00031768">
        <w:rPr>
          <w:rFonts w:ascii="Times New Roman" w:hAnsi="Times New Roman" w:cs="Times New Roman"/>
          <w:sz w:val="28"/>
          <w:szCs w:val="28"/>
          <w:lang w:val="ru-RU"/>
        </w:rPr>
        <w:t xml:space="preserve"> МРОТ на каждого работника в месяц по льготной ставке в 2%. Кредит нужно будет погасить до 1 апреля 2021 года. При этом если </w:t>
      </w:r>
      <w:r w:rsidR="00BD3AFD">
        <w:rPr>
          <w:rFonts w:ascii="Times New Roman" w:hAnsi="Times New Roman" w:cs="Times New Roman"/>
          <w:sz w:val="28"/>
          <w:szCs w:val="28"/>
          <w:lang w:val="ru-RU"/>
        </w:rPr>
        <w:t>работодатель</w:t>
      </w:r>
      <w:r w:rsidRPr="00031768">
        <w:rPr>
          <w:rFonts w:ascii="Times New Roman" w:hAnsi="Times New Roman" w:cs="Times New Roman"/>
          <w:sz w:val="28"/>
          <w:szCs w:val="28"/>
          <w:lang w:val="ru-RU"/>
        </w:rPr>
        <w:t xml:space="preserve"> сможет сохранить 90 и более </w:t>
      </w:r>
      <w:r w:rsidR="002A088A">
        <w:rPr>
          <w:rFonts w:ascii="Times New Roman" w:hAnsi="Times New Roman" w:cs="Times New Roman"/>
          <w:sz w:val="28"/>
          <w:szCs w:val="28"/>
          <w:lang w:val="ru-RU"/>
        </w:rPr>
        <w:t>процентов</w:t>
      </w:r>
      <w:r w:rsidRPr="00031768">
        <w:rPr>
          <w:rFonts w:ascii="Times New Roman" w:hAnsi="Times New Roman" w:cs="Times New Roman"/>
          <w:sz w:val="28"/>
          <w:szCs w:val="28"/>
          <w:lang w:val="ru-RU"/>
        </w:rPr>
        <w:t xml:space="preserve"> работников, ему спишут весь кредит и проценты по нему, </w:t>
      </w:r>
      <w:r w:rsidR="002A088A">
        <w:rPr>
          <w:rFonts w:ascii="Times New Roman" w:hAnsi="Times New Roman" w:cs="Times New Roman"/>
          <w:sz w:val="28"/>
          <w:szCs w:val="28"/>
          <w:lang w:val="ru-RU"/>
        </w:rPr>
        <w:t xml:space="preserve">а </w:t>
      </w:r>
      <w:r w:rsidRPr="00031768">
        <w:rPr>
          <w:rFonts w:ascii="Times New Roman" w:hAnsi="Times New Roman" w:cs="Times New Roman"/>
          <w:sz w:val="28"/>
          <w:szCs w:val="28"/>
          <w:lang w:val="ru-RU"/>
        </w:rPr>
        <w:t xml:space="preserve">если занятость </w:t>
      </w:r>
      <w:r w:rsidR="00BD3AFD">
        <w:rPr>
          <w:rFonts w:ascii="Times New Roman" w:hAnsi="Times New Roman" w:cs="Times New Roman"/>
          <w:sz w:val="28"/>
          <w:szCs w:val="28"/>
          <w:lang w:val="ru-RU"/>
        </w:rPr>
        <w:t xml:space="preserve">будет </w:t>
      </w:r>
      <w:r w:rsidRPr="00031768">
        <w:rPr>
          <w:rFonts w:ascii="Times New Roman" w:hAnsi="Times New Roman" w:cs="Times New Roman"/>
          <w:sz w:val="28"/>
          <w:szCs w:val="28"/>
          <w:lang w:val="ru-RU"/>
        </w:rPr>
        <w:t>сохран</w:t>
      </w:r>
      <w:r w:rsidR="00BD3AFD">
        <w:rPr>
          <w:rFonts w:ascii="Times New Roman" w:hAnsi="Times New Roman" w:cs="Times New Roman"/>
          <w:sz w:val="28"/>
          <w:szCs w:val="28"/>
          <w:lang w:val="ru-RU"/>
        </w:rPr>
        <w:t>ена</w:t>
      </w:r>
      <w:r w:rsidRPr="00031768">
        <w:rPr>
          <w:rFonts w:ascii="Times New Roman" w:hAnsi="Times New Roman" w:cs="Times New Roman"/>
          <w:sz w:val="28"/>
          <w:szCs w:val="28"/>
          <w:lang w:val="ru-RU"/>
        </w:rPr>
        <w:t xml:space="preserve"> на уровне 80 процентов, спишут половину суммы кредита и процентов.</w:t>
      </w:r>
      <w:r w:rsidR="005F1E75">
        <w:rPr>
          <w:rFonts w:ascii="Times New Roman" w:hAnsi="Times New Roman" w:cs="Times New Roman"/>
          <w:sz w:val="28"/>
          <w:szCs w:val="28"/>
          <w:lang w:val="ru-RU"/>
        </w:rPr>
        <w:t xml:space="preserve"> </w:t>
      </w:r>
    </w:p>
    <w:p w14:paraId="63A81148" w14:textId="53C3596B" w:rsidR="00B4699F" w:rsidRPr="00FC7130" w:rsidRDefault="005F1E75" w:rsidP="005D5884">
      <w:pPr>
        <w:spacing w:after="0" w:line="240" w:lineRule="auto"/>
        <w:ind w:left="66" w:firstLine="50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sidR="00D932A7">
        <w:rPr>
          <w:rFonts w:ascii="Times New Roman" w:hAnsi="Times New Roman" w:cs="Times New Roman"/>
          <w:sz w:val="28"/>
          <w:szCs w:val="28"/>
          <w:lang w:val="ru-RU"/>
        </w:rPr>
        <w:t>компаний</w:t>
      </w:r>
      <w:r>
        <w:rPr>
          <w:rFonts w:ascii="Times New Roman" w:hAnsi="Times New Roman" w:cs="Times New Roman"/>
          <w:sz w:val="28"/>
          <w:szCs w:val="28"/>
          <w:lang w:val="ru-RU"/>
        </w:rPr>
        <w:t xml:space="preserve"> в пострадавших отраслях, которые фактически остановили свою деятельность из-за ограничительных мер</w:t>
      </w:r>
      <w:r w:rsidR="0083697D">
        <w:rPr>
          <w:rFonts w:ascii="Times New Roman" w:hAnsi="Times New Roman" w:cs="Times New Roman"/>
          <w:sz w:val="28"/>
          <w:szCs w:val="28"/>
          <w:lang w:val="ru-RU"/>
        </w:rPr>
        <w:t xml:space="preserve">, т.е. полностью лишились оперативной прибыли, но несут издержки на аренду, налоговые и страховые платежи для них лих отсрочены, </w:t>
      </w:r>
      <w:r w:rsidR="00D932A7">
        <w:rPr>
          <w:rFonts w:ascii="Times New Roman" w:hAnsi="Times New Roman" w:cs="Times New Roman"/>
          <w:sz w:val="28"/>
          <w:szCs w:val="28"/>
          <w:lang w:val="ru-RU"/>
        </w:rPr>
        <w:t xml:space="preserve">но не отменены, </w:t>
      </w:r>
      <w:r w:rsidR="0083697D">
        <w:rPr>
          <w:rFonts w:ascii="Times New Roman" w:hAnsi="Times New Roman" w:cs="Times New Roman"/>
          <w:sz w:val="28"/>
          <w:szCs w:val="28"/>
          <w:lang w:val="ru-RU"/>
        </w:rPr>
        <w:t xml:space="preserve">работники находятся в режиме «нерабочих дней», оплачиваемых работодателем в полном объеме и существенно выше МРОТ, эти меры в существенном количестве случаев не будут достаточными </w:t>
      </w:r>
      <w:r w:rsidR="002A088A">
        <w:rPr>
          <w:rFonts w:ascii="Times New Roman" w:hAnsi="Times New Roman" w:cs="Times New Roman"/>
          <w:sz w:val="28"/>
          <w:szCs w:val="28"/>
          <w:lang w:val="ru-RU"/>
        </w:rPr>
        <w:t xml:space="preserve">даже </w:t>
      </w:r>
      <w:r w:rsidR="0083697D">
        <w:rPr>
          <w:rFonts w:ascii="Times New Roman" w:hAnsi="Times New Roman" w:cs="Times New Roman"/>
          <w:sz w:val="28"/>
          <w:szCs w:val="28"/>
          <w:lang w:val="ru-RU"/>
        </w:rPr>
        <w:t>для выживания. Для сравнения,</w:t>
      </w:r>
      <w:r w:rsidR="00B4699F" w:rsidRPr="00031768">
        <w:rPr>
          <w:rFonts w:ascii="Times New Roman" w:hAnsi="Times New Roman" w:cs="Times New Roman"/>
          <w:sz w:val="28"/>
          <w:szCs w:val="28"/>
          <w:lang w:val="ru-RU"/>
        </w:rPr>
        <w:t xml:space="preserve"> в Австралии</w:t>
      </w:r>
      <w:r w:rsidR="00F1311A">
        <w:rPr>
          <w:rFonts w:ascii="Times New Roman" w:hAnsi="Times New Roman" w:cs="Times New Roman"/>
          <w:sz w:val="28"/>
          <w:szCs w:val="28"/>
          <w:lang w:val="ru-RU"/>
        </w:rPr>
        <w:t>,</w:t>
      </w:r>
      <w:r w:rsidR="00B4699F" w:rsidRPr="00031768">
        <w:rPr>
          <w:rFonts w:ascii="Times New Roman" w:hAnsi="Times New Roman" w:cs="Times New Roman"/>
          <w:sz w:val="28"/>
          <w:szCs w:val="28"/>
          <w:lang w:val="ru-RU"/>
        </w:rPr>
        <w:t xml:space="preserve"> компании, оборот которых упал вследствие кризиса на 30 и более </w:t>
      </w:r>
      <w:r w:rsidR="0083697D">
        <w:rPr>
          <w:rFonts w:ascii="Times New Roman" w:hAnsi="Times New Roman" w:cs="Times New Roman"/>
          <w:sz w:val="28"/>
          <w:szCs w:val="28"/>
          <w:lang w:val="ru-RU"/>
        </w:rPr>
        <w:t>%</w:t>
      </w:r>
      <w:r w:rsidR="00B4699F" w:rsidRPr="00031768">
        <w:rPr>
          <w:rFonts w:ascii="Times New Roman" w:hAnsi="Times New Roman" w:cs="Times New Roman"/>
          <w:sz w:val="28"/>
          <w:szCs w:val="28"/>
          <w:lang w:val="ru-RU"/>
        </w:rPr>
        <w:t>, имеют право на государственную</w:t>
      </w:r>
      <w:r w:rsidR="00B4699F" w:rsidRPr="00FC7130">
        <w:rPr>
          <w:rFonts w:ascii="Times New Roman" w:hAnsi="Times New Roman" w:cs="Times New Roman"/>
          <w:sz w:val="28"/>
          <w:szCs w:val="28"/>
          <w:lang w:val="ru-RU"/>
        </w:rPr>
        <w:t xml:space="preserve"> субсидию в размере 1500 австралийских долларов раз в полмесяца в отношении каждого работника, который продолжает </w:t>
      </w:r>
      <w:r w:rsidR="00B4699F" w:rsidRPr="00FC7130">
        <w:rPr>
          <w:rFonts w:ascii="Times New Roman" w:hAnsi="Times New Roman" w:cs="Times New Roman"/>
          <w:sz w:val="28"/>
          <w:szCs w:val="28"/>
          <w:lang w:val="ru-RU"/>
        </w:rPr>
        <w:lastRenderedPageBreak/>
        <w:t>работать, отстранен от работы или нанят обратно после сокращения</w:t>
      </w:r>
      <w:r w:rsidR="00B4699F" w:rsidRPr="00FC7130">
        <w:rPr>
          <w:rStyle w:val="a9"/>
          <w:rFonts w:ascii="Times New Roman" w:hAnsi="Times New Roman" w:cs="Times New Roman"/>
          <w:sz w:val="28"/>
          <w:szCs w:val="28"/>
          <w:lang w:val="ru-RU"/>
        </w:rPr>
        <w:footnoteReference w:id="3"/>
      </w:r>
      <w:r w:rsidR="00B4699F" w:rsidRPr="00FC7130">
        <w:rPr>
          <w:rFonts w:ascii="Times New Roman" w:hAnsi="Times New Roman" w:cs="Times New Roman"/>
          <w:sz w:val="28"/>
          <w:szCs w:val="28"/>
          <w:lang w:val="ru-RU"/>
        </w:rPr>
        <w:t>; в Австрии сходная субсидия, которая выплачивается для возмещения потери заработной платы для работников с краткосрочными (до трех месяцев) трудовыми договорами, компенсирует 80-90% заработка работников</w:t>
      </w:r>
      <w:r w:rsidR="00B4699F" w:rsidRPr="00FC7130">
        <w:rPr>
          <w:rStyle w:val="a9"/>
          <w:rFonts w:ascii="Times New Roman" w:hAnsi="Times New Roman" w:cs="Times New Roman"/>
          <w:sz w:val="28"/>
          <w:szCs w:val="28"/>
          <w:lang w:val="ru-RU"/>
        </w:rPr>
        <w:footnoteReference w:id="4"/>
      </w:r>
      <w:r w:rsidR="00B4699F" w:rsidRPr="00FC7130">
        <w:rPr>
          <w:rFonts w:ascii="Times New Roman" w:hAnsi="Times New Roman" w:cs="Times New Roman"/>
          <w:sz w:val="28"/>
          <w:szCs w:val="28"/>
          <w:lang w:val="ru-RU"/>
        </w:rPr>
        <w:t>.</w:t>
      </w:r>
    </w:p>
    <w:p w14:paraId="00251D63" w14:textId="3015A52A" w:rsidR="00BB562E" w:rsidRDefault="002A088A" w:rsidP="005D5884">
      <w:pPr>
        <w:spacing w:after="0" w:line="240" w:lineRule="auto"/>
        <w:ind w:left="66" w:firstLine="501"/>
        <w:jc w:val="both"/>
        <w:rPr>
          <w:rFonts w:ascii="Times New Roman" w:hAnsi="Times New Roman" w:cs="Times New Roman"/>
          <w:sz w:val="28"/>
          <w:szCs w:val="28"/>
          <w:lang w:val="ru-RU"/>
        </w:rPr>
      </w:pPr>
      <w:r>
        <w:rPr>
          <w:rFonts w:ascii="Times New Roman" w:hAnsi="Times New Roman" w:cs="Times New Roman"/>
          <w:sz w:val="28"/>
          <w:szCs w:val="28"/>
          <w:lang w:val="ru-RU"/>
        </w:rPr>
        <w:t>В России же о</w:t>
      </w:r>
      <w:r w:rsidR="0083697D">
        <w:rPr>
          <w:rFonts w:ascii="Times New Roman" w:hAnsi="Times New Roman" w:cs="Times New Roman"/>
          <w:sz w:val="28"/>
          <w:szCs w:val="28"/>
          <w:lang w:val="ru-RU"/>
        </w:rPr>
        <w:t>сновн</w:t>
      </w:r>
      <w:r w:rsidR="004656A3">
        <w:rPr>
          <w:rFonts w:ascii="Times New Roman" w:hAnsi="Times New Roman" w:cs="Times New Roman"/>
          <w:sz w:val="28"/>
          <w:szCs w:val="28"/>
          <w:lang w:val="ru-RU"/>
        </w:rPr>
        <w:t>ые издержки</w:t>
      </w:r>
      <w:r w:rsidR="0083697D">
        <w:rPr>
          <w:rFonts w:ascii="Times New Roman" w:hAnsi="Times New Roman" w:cs="Times New Roman"/>
          <w:sz w:val="28"/>
          <w:szCs w:val="28"/>
          <w:lang w:val="ru-RU"/>
        </w:rPr>
        <w:t xml:space="preserve"> по сохранению рабочих мест и доходов работников государство </w:t>
      </w:r>
      <w:r w:rsidR="0083697D" w:rsidRPr="006E7120">
        <w:rPr>
          <w:rFonts w:ascii="Times New Roman" w:hAnsi="Times New Roman" w:cs="Times New Roman"/>
          <w:sz w:val="28"/>
          <w:szCs w:val="28"/>
          <w:lang w:val="ru-RU"/>
        </w:rPr>
        <w:t xml:space="preserve">предпочло перенести на работодателей. </w:t>
      </w:r>
      <w:r w:rsidR="00D7625E" w:rsidRPr="006E7120">
        <w:rPr>
          <w:rFonts w:ascii="Times New Roman" w:hAnsi="Times New Roman" w:cs="Times New Roman"/>
          <w:sz w:val="28"/>
          <w:szCs w:val="28"/>
          <w:lang w:val="ru-RU"/>
        </w:rPr>
        <w:t xml:space="preserve">Часть марта, весь апрель и часть мая 2020 г. </w:t>
      </w:r>
      <w:r w:rsidR="002019E2" w:rsidRPr="006E7120">
        <w:rPr>
          <w:rFonts w:ascii="Times New Roman" w:hAnsi="Times New Roman" w:cs="Times New Roman"/>
          <w:sz w:val="28"/>
          <w:szCs w:val="28"/>
          <w:lang w:val="ru-RU"/>
        </w:rPr>
        <w:t>был</w:t>
      </w:r>
      <w:r w:rsidR="00D7625E" w:rsidRPr="006E7120">
        <w:rPr>
          <w:rFonts w:ascii="Times New Roman" w:hAnsi="Times New Roman" w:cs="Times New Roman"/>
          <w:sz w:val="28"/>
          <w:szCs w:val="28"/>
          <w:lang w:val="ru-RU"/>
        </w:rPr>
        <w:t>и</w:t>
      </w:r>
      <w:r w:rsidR="002019E2" w:rsidRPr="006E7120">
        <w:rPr>
          <w:rFonts w:ascii="Times New Roman" w:hAnsi="Times New Roman" w:cs="Times New Roman"/>
          <w:sz w:val="28"/>
          <w:szCs w:val="28"/>
          <w:lang w:val="ru-RU"/>
        </w:rPr>
        <w:t xml:space="preserve"> объявлен</w:t>
      </w:r>
      <w:r w:rsidR="00D7625E" w:rsidRPr="006E7120">
        <w:rPr>
          <w:rFonts w:ascii="Times New Roman" w:hAnsi="Times New Roman" w:cs="Times New Roman"/>
          <w:sz w:val="28"/>
          <w:szCs w:val="28"/>
          <w:lang w:val="ru-RU"/>
        </w:rPr>
        <w:t>ы</w:t>
      </w:r>
      <w:r w:rsidR="002019E2" w:rsidRPr="006E7120">
        <w:rPr>
          <w:rFonts w:ascii="Times New Roman" w:hAnsi="Times New Roman" w:cs="Times New Roman"/>
          <w:sz w:val="28"/>
          <w:szCs w:val="28"/>
          <w:lang w:val="ru-RU"/>
        </w:rPr>
        <w:t xml:space="preserve"> «нерабочими днями». </w:t>
      </w:r>
      <w:r w:rsidR="000957DF">
        <w:rPr>
          <w:rFonts w:ascii="Times New Roman" w:hAnsi="Times New Roman" w:cs="Times New Roman"/>
          <w:sz w:val="28"/>
          <w:szCs w:val="28"/>
          <w:lang w:val="ru-RU"/>
        </w:rPr>
        <w:t xml:space="preserve">Этого </w:t>
      </w:r>
      <w:r w:rsidR="002019E2" w:rsidRPr="006E7120">
        <w:rPr>
          <w:rFonts w:ascii="Times New Roman" w:hAnsi="Times New Roman" w:cs="Times New Roman"/>
          <w:sz w:val="28"/>
          <w:szCs w:val="28"/>
          <w:lang w:val="ru-RU"/>
        </w:rPr>
        <w:t>понятия нет в действующем трудовом законодательстве</w:t>
      </w:r>
      <w:r w:rsidR="002019E2" w:rsidRPr="006E7120">
        <w:rPr>
          <w:rStyle w:val="a9"/>
          <w:rFonts w:ascii="Times New Roman" w:hAnsi="Times New Roman" w:cs="Times New Roman"/>
          <w:sz w:val="28"/>
          <w:szCs w:val="28"/>
          <w:lang w:val="ru-RU"/>
        </w:rPr>
        <w:footnoteReference w:id="5"/>
      </w:r>
      <w:r w:rsidR="00943292">
        <w:rPr>
          <w:rFonts w:ascii="Times New Roman" w:hAnsi="Times New Roman" w:cs="Times New Roman"/>
          <w:sz w:val="28"/>
          <w:szCs w:val="28"/>
          <w:lang w:val="ru-RU"/>
        </w:rPr>
        <w:t>.</w:t>
      </w:r>
      <w:r w:rsidR="002019E2" w:rsidRPr="006E7120">
        <w:rPr>
          <w:rFonts w:ascii="Times New Roman" w:hAnsi="Times New Roman" w:cs="Times New Roman"/>
          <w:sz w:val="28"/>
          <w:szCs w:val="28"/>
          <w:lang w:val="ru-RU"/>
        </w:rPr>
        <w:t xml:space="preserve"> Работодатели, не отнесенные к числу непрерывно действующих и жизненно важных, не имеющие возможности осуществлять свою деятельность в удаленном режиме, обязаны сохранять среднюю заработную плату для своих работников в полном объеме на период ограничений. В соответствии с разъяснениями Министерства труда и социального развития РФ</w:t>
      </w:r>
      <w:r w:rsidR="00255CCB">
        <w:rPr>
          <w:rFonts w:ascii="Times New Roman" w:hAnsi="Times New Roman" w:cs="Times New Roman"/>
          <w:sz w:val="28"/>
          <w:szCs w:val="28"/>
          <w:lang w:val="ru-RU"/>
        </w:rPr>
        <w:t xml:space="preserve"> от 9 апреля 2020 г.</w:t>
      </w:r>
      <w:r w:rsidR="002019E2" w:rsidRPr="006E7120">
        <w:rPr>
          <w:rFonts w:ascii="Times New Roman" w:hAnsi="Times New Roman" w:cs="Times New Roman"/>
          <w:sz w:val="28"/>
          <w:szCs w:val="28"/>
          <w:lang w:val="ru-RU"/>
        </w:rPr>
        <w:t>, вынужденная остановка работы в этой ситуации не относится к простою по обстоятельствам, не зависящим от воли сторон, оплачиваемому в размере должностного оклада работника.</w:t>
      </w:r>
      <w:r w:rsidR="006E7120" w:rsidRPr="006E7120">
        <w:rPr>
          <w:rFonts w:ascii="Times New Roman" w:hAnsi="Times New Roman" w:cs="Times New Roman"/>
          <w:sz w:val="28"/>
          <w:szCs w:val="28"/>
          <w:lang w:val="ru-RU"/>
        </w:rPr>
        <w:t xml:space="preserve"> Аналогичная позиция отражена в проекте постановления Правительства</w:t>
      </w:r>
      <w:r w:rsidR="00C06FD1" w:rsidRPr="00C06FD1">
        <w:rPr>
          <w:rFonts w:ascii="Times New Roman" w:hAnsi="Times New Roman" w:cs="Times New Roman"/>
          <w:sz w:val="28"/>
          <w:szCs w:val="28"/>
          <w:lang w:val="ru-RU"/>
        </w:rPr>
        <w:t xml:space="preserve"> </w:t>
      </w:r>
      <w:r w:rsidR="00C06FD1">
        <w:rPr>
          <w:rFonts w:ascii="Times New Roman" w:hAnsi="Times New Roman" w:cs="Times New Roman"/>
          <w:sz w:val="28"/>
          <w:szCs w:val="28"/>
          <w:lang w:val="ru-RU"/>
        </w:rPr>
        <w:t>«</w:t>
      </w:r>
      <w:r w:rsidR="00C06FD1" w:rsidRPr="00C06FD1">
        <w:rPr>
          <w:rFonts w:ascii="Times New Roman" w:hAnsi="Times New Roman" w:cs="Times New Roman"/>
          <w:sz w:val="28"/>
          <w:szCs w:val="28"/>
          <w:lang w:val="ru-RU"/>
        </w:rPr>
        <w:t>Об особенностях правового регулирования трудовых отношений в 2020 году</w:t>
      </w:r>
      <w:r w:rsidR="00C06FD1">
        <w:rPr>
          <w:rFonts w:ascii="Times New Roman" w:hAnsi="Times New Roman" w:cs="Times New Roman"/>
          <w:sz w:val="28"/>
          <w:szCs w:val="28"/>
          <w:lang w:val="ru-RU"/>
        </w:rPr>
        <w:t>»</w:t>
      </w:r>
      <w:r w:rsidR="006E7120" w:rsidRPr="006E7120">
        <w:rPr>
          <w:rFonts w:ascii="Times New Roman" w:hAnsi="Times New Roman" w:cs="Times New Roman"/>
          <w:sz w:val="28"/>
          <w:szCs w:val="28"/>
          <w:lang w:val="ru-RU"/>
        </w:rPr>
        <w:t xml:space="preserve"> </w:t>
      </w:r>
      <w:r w:rsidR="00C06FD1">
        <w:rPr>
          <w:rFonts w:ascii="Times New Roman" w:hAnsi="Times New Roman" w:cs="Times New Roman"/>
          <w:sz w:val="28"/>
          <w:szCs w:val="28"/>
          <w:lang w:val="ru-RU"/>
        </w:rPr>
        <w:t>подготовленного Минтрудсоцразвития РФ</w:t>
      </w:r>
      <w:r w:rsidR="00C06FD1">
        <w:rPr>
          <w:rStyle w:val="a9"/>
          <w:rFonts w:ascii="Times New Roman" w:hAnsi="Times New Roman" w:cs="Times New Roman"/>
          <w:sz w:val="28"/>
          <w:szCs w:val="28"/>
          <w:lang w:val="ru-RU"/>
        </w:rPr>
        <w:footnoteReference w:id="6"/>
      </w:r>
      <w:r w:rsidR="00C06FD1">
        <w:rPr>
          <w:rFonts w:ascii="Times New Roman" w:hAnsi="Times New Roman" w:cs="Times New Roman"/>
          <w:sz w:val="28"/>
          <w:szCs w:val="28"/>
          <w:lang w:val="ru-RU"/>
        </w:rPr>
        <w:t xml:space="preserve"> (далее – «Проект постановления Правительства»)</w:t>
      </w:r>
      <w:r w:rsidR="006E7120" w:rsidRPr="006E7120">
        <w:rPr>
          <w:rFonts w:ascii="Times New Roman" w:hAnsi="Times New Roman" w:cs="Times New Roman"/>
          <w:sz w:val="28"/>
          <w:szCs w:val="28"/>
          <w:lang w:val="ru-RU"/>
        </w:rPr>
        <w:t xml:space="preserve">. </w:t>
      </w:r>
      <w:r w:rsidR="002019E2" w:rsidRPr="006E7120">
        <w:rPr>
          <w:rFonts w:ascii="Times New Roman" w:hAnsi="Times New Roman" w:cs="Times New Roman"/>
          <w:sz w:val="28"/>
          <w:szCs w:val="28"/>
          <w:lang w:val="ru-RU"/>
        </w:rPr>
        <w:t xml:space="preserve"> </w:t>
      </w:r>
    </w:p>
    <w:p w14:paraId="26A5EB62" w14:textId="2240D74E" w:rsidR="00F1311A" w:rsidRDefault="002019E2" w:rsidP="005D5884">
      <w:pPr>
        <w:spacing w:after="0" w:line="240" w:lineRule="auto"/>
        <w:ind w:left="66" w:firstLine="501"/>
        <w:jc w:val="both"/>
        <w:rPr>
          <w:rFonts w:ascii="Times New Roman" w:hAnsi="Times New Roman" w:cs="Times New Roman"/>
          <w:sz w:val="28"/>
          <w:szCs w:val="28"/>
          <w:lang w:val="ru-RU"/>
        </w:rPr>
      </w:pPr>
      <w:r w:rsidRPr="00387010">
        <w:rPr>
          <w:rFonts w:ascii="Times New Roman" w:hAnsi="Times New Roman" w:cs="Times New Roman"/>
          <w:sz w:val="28"/>
          <w:szCs w:val="28"/>
          <w:lang w:val="ru-RU"/>
        </w:rPr>
        <w:t xml:space="preserve">Дополнительно </w:t>
      </w:r>
      <w:r w:rsidR="00387010">
        <w:rPr>
          <w:rFonts w:ascii="Times New Roman" w:hAnsi="Times New Roman" w:cs="Times New Roman"/>
          <w:sz w:val="28"/>
          <w:szCs w:val="28"/>
          <w:lang w:val="ru-RU"/>
        </w:rPr>
        <w:t>к этому, п. 4 данного проект</w:t>
      </w:r>
      <w:r w:rsidR="00255CCB">
        <w:rPr>
          <w:rFonts w:ascii="Times New Roman" w:hAnsi="Times New Roman" w:cs="Times New Roman"/>
          <w:sz w:val="28"/>
          <w:szCs w:val="28"/>
          <w:lang w:val="ru-RU"/>
        </w:rPr>
        <w:t>а</w:t>
      </w:r>
      <w:r w:rsidR="00387010">
        <w:rPr>
          <w:rFonts w:ascii="Times New Roman" w:hAnsi="Times New Roman" w:cs="Times New Roman"/>
          <w:sz w:val="28"/>
          <w:szCs w:val="28"/>
          <w:lang w:val="ru-RU"/>
        </w:rPr>
        <w:t xml:space="preserve"> предусматривает, что трудовые отношения могут быть прекращены в период ограничительных мероприятий только по соглашению сторон или </w:t>
      </w:r>
      <w:r w:rsidR="00873E73">
        <w:rPr>
          <w:rFonts w:ascii="Times New Roman" w:hAnsi="Times New Roman" w:cs="Times New Roman"/>
          <w:sz w:val="28"/>
          <w:szCs w:val="28"/>
          <w:lang w:val="ru-RU"/>
        </w:rPr>
        <w:t xml:space="preserve">по </w:t>
      </w:r>
      <w:r w:rsidR="00387010">
        <w:rPr>
          <w:rFonts w:ascii="Times New Roman" w:hAnsi="Times New Roman" w:cs="Times New Roman"/>
          <w:sz w:val="28"/>
          <w:szCs w:val="28"/>
          <w:lang w:val="ru-RU"/>
        </w:rPr>
        <w:t>инициативе работника, т.е. ни по инициативе работодателя, ни по обстоятельствам, не зависящим от воли сторон растор</w:t>
      </w:r>
      <w:r w:rsidR="00B73395">
        <w:rPr>
          <w:rFonts w:ascii="Times New Roman" w:hAnsi="Times New Roman" w:cs="Times New Roman"/>
          <w:sz w:val="28"/>
          <w:szCs w:val="28"/>
          <w:lang w:val="ru-RU"/>
        </w:rPr>
        <w:t>жение</w:t>
      </w:r>
      <w:r w:rsidR="00387010">
        <w:rPr>
          <w:rFonts w:ascii="Times New Roman" w:hAnsi="Times New Roman" w:cs="Times New Roman"/>
          <w:sz w:val="28"/>
          <w:szCs w:val="28"/>
          <w:lang w:val="ru-RU"/>
        </w:rPr>
        <w:t xml:space="preserve"> трудовы</w:t>
      </w:r>
      <w:r w:rsidR="00B73395">
        <w:rPr>
          <w:rFonts w:ascii="Times New Roman" w:hAnsi="Times New Roman" w:cs="Times New Roman"/>
          <w:sz w:val="28"/>
          <w:szCs w:val="28"/>
          <w:lang w:val="ru-RU"/>
        </w:rPr>
        <w:t>х</w:t>
      </w:r>
      <w:r w:rsidR="00387010">
        <w:rPr>
          <w:rFonts w:ascii="Times New Roman" w:hAnsi="Times New Roman" w:cs="Times New Roman"/>
          <w:sz w:val="28"/>
          <w:szCs w:val="28"/>
          <w:lang w:val="ru-RU"/>
        </w:rPr>
        <w:t xml:space="preserve"> договор</w:t>
      </w:r>
      <w:r w:rsidR="00B73395">
        <w:rPr>
          <w:rFonts w:ascii="Times New Roman" w:hAnsi="Times New Roman" w:cs="Times New Roman"/>
          <w:sz w:val="28"/>
          <w:szCs w:val="28"/>
          <w:lang w:val="ru-RU"/>
        </w:rPr>
        <w:t>ов</w:t>
      </w:r>
      <w:r w:rsidR="00387010">
        <w:rPr>
          <w:rFonts w:ascii="Times New Roman" w:hAnsi="Times New Roman" w:cs="Times New Roman"/>
          <w:sz w:val="28"/>
          <w:szCs w:val="28"/>
          <w:lang w:val="ru-RU"/>
        </w:rPr>
        <w:t xml:space="preserve"> не будет допускаться. Эти положения лишают работодателей прав, закрепленных в ТК РФ и основываются на </w:t>
      </w:r>
      <w:r w:rsidR="00C06FD1">
        <w:rPr>
          <w:rFonts w:ascii="Times New Roman" w:hAnsi="Times New Roman" w:cs="Times New Roman"/>
          <w:sz w:val="28"/>
          <w:szCs w:val="28"/>
          <w:lang w:val="ru-RU"/>
        </w:rPr>
        <w:t>одобренном 2 июня 2020 г. Советом Федерации</w:t>
      </w:r>
      <w:r w:rsidR="00387010">
        <w:rPr>
          <w:rFonts w:ascii="Times New Roman" w:hAnsi="Times New Roman" w:cs="Times New Roman"/>
          <w:sz w:val="28"/>
          <w:szCs w:val="28"/>
          <w:lang w:val="ru-RU"/>
        </w:rPr>
        <w:t xml:space="preserve"> </w:t>
      </w:r>
      <w:r w:rsidR="00387010">
        <w:rPr>
          <w:rFonts w:ascii="Times New Roman" w:hAnsi="Times New Roman" w:cs="Times New Roman"/>
          <w:sz w:val="28"/>
          <w:szCs w:val="28"/>
          <w:lang w:val="ru-RU"/>
        </w:rPr>
        <w:lastRenderedPageBreak/>
        <w:t>законопроекте</w:t>
      </w:r>
      <w:r w:rsidR="00387010">
        <w:rPr>
          <w:rStyle w:val="a9"/>
          <w:rFonts w:ascii="Times New Roman" w:hAnsi="Times New Roman" w:cs="Times New Roman"/>
          <w:sz w:val="28"/>
          <w:szCs w:val="28"/>
          <w:lang w:val="ru-RU"/>
        </w:rPr>
        <w:footnoteReference w:id="7"/>
      </w:r>
      <w:r w:rsidR="00255CCB">
        <w:rPr>
          <w:rFonts w:ascii="Times New Roman" w:hAnsi="Times New Roman" w:cs="Times New Roman"/>
          <w:sz w:val="28"/>
          <w:szCs w:val="28"/>
          <w:lang w:val="ru-RU"/>
        </w:rPr>
        <w:t>, предусматривающем право Правительства на «</w:t>
      </w:r>
      <w:r w:rsidR="00255CCB" w:rsidRPr="00255CCB">
        <w:rPr>
          <w:rFonts w:ascii="Times New Roman" w:hAnsi="Times New Roman" w:cs="Times New Roman"/>
          <w:sz w:val="28"/>
          <w:szCs w:val="28"/>
          <w:lang w:val="ru-RU"/>
        </w:rPr>
        <w:t>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r w:rsidR="00255CCB">
        <w:rPr>
          <w:rFonts w:ascii="Times New Roman" w:hAnsi="Times New Roman" w:cs="Times New Roman"/>
          <w:sz w:val="28"/>
          <w:szCs w:val="28"/>
          <w:lang w:val="ru-RU"/>
        </w:rPr>
        <w:t xml:space="preserve">». </w:t>
      </w:r>
      <w:r w:rsidR="00207E9D">
        <w:rPr>
          <w:rFonts w:ascii="Times New Roman" w:hAnsi="Times New Roman" w:cs="Times New Roman"/>
          <w:sz w:val="28"/>
          <w:szCs w:val="28"/>
          <w:lang w:val="ru-RU"/>
        </w:rPr>
        <w:t>Таким образом, э</w:t>
      </w:r>
      <w:r w:rsidR="00255CCB">
        <w:rPr>
          <w:rFonts w:ascii="Times New Roman" w:hAnsi="Times New Roman" w:cs="Times New Roman"/>
          <w:sz w:val="28"/>
          <w:szCs w:val="28"/>
          <w:lang w:val="ru-RU"/>
        </w:rPr>
        <w:t xml:space="preserve">та норма, будучи принятой, </w:t>
      </w:r>
      <w:r w:rsidR="00207E9D">
        <w:rPr>
          <w:rFonts w:ascii="Times New Roman" w:hAnsi="Times New Roman" w:cs="Times New Roman"/>
          <w:sz w:val="28"/>
          <w:szCs w:val="28"/>
          <w:lang w:val="ru-RU"/>
        </w:rPr>
        <w:t>вступит в противоречие со</w:t>
      </w:r>
      <w:r w:rsidR="00255CCB">
        <w:rPr>
          <w:rFonts w:ascii="Times New Roman" w:hAnsi="Times New Roman" w:cs="Times New Roman"/>
          <w:sz w:val="28"/>
          <w:szCs w:val="28"/>
          <w:lang w:val="ru-RU"/>
        </w:rPr>
        <w:t xml:space="preserve"> ст. 5 Трудового кодекса РФ, предусматривающей приоритет ТК РФ перед другими федеральными законами</w:t>
      </w:r>
      <w:r w:rsidR="007E2410">
        <w:rPr>
          <w:rFonts w:ascii="Times New Roman" w:hAnsi="Times New Roman" w:cs="Times New Roman"/>
          <w:sz w:val="28"/>
          <w:szCs w:val="28"/>
          <w:lang w:val="ru-RU"/>
        </w:rPr>
        <w:t xml:space="preserve"> в ча</w:t>
      </w:r>
      <w:r w:rsidR="007E2410" w:rsidRPr="00F1311A">
        <w:rPr>
          <w:rFonts w:ascii="Times New Roman" w:hAnsi="Times New Roman" w:cs="Times New Roman"/>
          <w:sz w:val="28"/>
          <w:szCs w:val="28"/>
          <w:lang w:val="ru-RU"/>
        </w:rPr>
        <w:t>сти регулирования отношений в сфере труда</w:t>
      </w:r>
      <w:r w:rsidR="00255CCB" w:rsidRPr="00F1311A">
        <w:rPr>
          <w:rFonts w:ascii="Times New Roman" w:hAnsi="Times New Roman" w:cs="Times New Roman"/>
          <w:sz w:val="28"/>
          <w:szCs w:val="28"/>
          <w:lang w:val="ru-RU"/>
        </w:rPr>
        <w:t>,</w:t>
      </w:r>
      <w:r w:rsidR="007E2410" w:rsidRPr="00F1311A">
        <w:rPr>
          <w:rFonts w:ascii="Times New Roman" w:hAnsi="Times New Roman" w:cs="Times New Roman"/>
          <w:sz w:val="28"/>
          <w:szCs w:val="28"/>
          <w:lang w:val="ru-RU"/>
        </w:rPr>
        <w:t xml:space="preserve"> а также самой</w:t>
      </w:r>
      <w:r w:rsidR="00255CCB" w:rsidRPr="00F1311A">
        <w:rPr>
          <w:rFonts w:ascii="Times New Roman" w:hAnsi="Times New Roman" w:cs="Times New Roman"/>
          <w:sz w:val="28"/>
          <w:szCs w:val="28"/>
          <w:lang w:val="ru-RU"/>
        </w:rPr>
        <w:t xml:space="preserve"> Конституции, наделяющей Правительство исполнительной, а не законодательной властью. </w:t>
      </w:r>
      <w:r w:rsidR="00F1311A" w:rsidRPr="00F1311A">
        <w:rPr>
          <w:rFonts w:ascii="Times New Roman" w:hAnsi="Times New Roman" w:cs="Times New Roman"/>
          <w:sz w:val="28"/>
          <w:szCs w:val="28"/>
          <w:lang w:val="ru-RU"/>
        </w:rPr>
        <w:t xml:space="preserve">Обращает на себя внимание, что отдельные ведомства уже позволяют себе публично обсуждать меры по защите бизнеса, грубо противоречащие трудовому законодательству. Так, Минкомсвязи </w:t>
      </w:r>
      <w:r w:rsidR="00B73395">
        <w:rPr>
          <w:rFonts w:ascii="Times New Roman" w:hAnsi="Times New Roman" w:cs="Times New Roman"/>
          <w:sz w:val="28"/>
          <w:szCs w:val="28"/>
          <w:lang w:val="ru-RU"/>
        </w:rPr>
        <w:t xml:space="preserve">РФ </w:t>
      </w:r>
      <w:r w:rsidR="00F1311A" w:rsidRPr="00F1311A">
        <w:rPr>
          <w:rFonts w:ascii="Times New Roman" w:hAnsi="Times New Roman" w:cs="Times New Roman"/>
          <w:sz w:val="28"/>
          <w:szCs w:val="28"/>
          <w:lang w:val="ru-RU"/>
        </w:rPr>
        <w:t>объявило о поддержке наделения до конца 2020 г. работодателя правом временно снижать заработную плату работникам</w:t>
      </w:r>
      <w:r w:rsidR="00B73395">
        <w:rPr>
          <w:rFonts w:ascii="Times New Roman" w:hAnsi="Times New Roman" w:cs="Times New Roman"/>
          <w:sz w:val="28"/>
          <w:szCs w:val="28"/>
          <w:lang w:val="ru-RU"/>
        </w:rPr>
        <w:t>,</w:t>
      </w:r>
      <w:r w:rsidR="00F1311A" w:rsidRPr="00F1311A">
        <w:rPr>
          <w:rFonts w:ascii="Times New Roman" w:hAnsi="Times New Roman" w:cs="Times New Roman"/>
          <w:sz w:val="28"/>
          <w:szCs w:val="28"/>
          <w:lang w:val="ru-RU"/>
        </w:rPr>
        <w:t xml:space="preserve"> либо отпускать работников в </w:t>
      </w:r>
      <w:r w:rsidR="00F1311A" w:rsidRPr="00B73395">
        <w:rPr>
          <w:rFonts w:ascii="Times New Roman" w:hAnsi="Times New Roman" w:cs="Times New Roman"/>
          <w:i/>
          <w:iCs/>
          <w:sz w:val="28"/>
          <w:szCs w:val="28"/>
          <w:lang w:val="ru-RU"/>
        </w:rPr>
        <w:t>вынужденный</w:t>
      </w:r>
      <w:r w:rsidR="00F1311A" w:rsidRPr="00F1311A">
        <w:rPr>
          <w:rFonts w:ascii="Times New Roman" w:hAnsi="Times New Roman" w:cs="Times New Roman"/>
          <w:sz w:val="28"/>
          <w:szCs w:val="28"/>
          <w:lang w:val="ru-RU"/>
        </w:rPr>
        <w:t xml:space="preserve"> отпуск с учетом снижения их заработной платы на 50%</w:t>
      </w:r>
      <w:r w:rsidR="00F1311A" w:rsidRPr="00F1311A">
        <w:rPr>
          <w:rStyle w:val="a9"/>
          <w:rFonts w:ascii="Times New Roman" w:hAnsi="Times New Roman" w:cs="Times New Roman"/>
          <w:sz w:val="28"/>
          <w:szCs w:val="28"/>
          <w:lang w:val="ru-RU"/>
        </w:rPr>
        <w:footnoteReference w:id="8"/>
      </w:r>
      <w:r w:rsidR="00F1311A" w:rsidRPr="00F1311A">
        <w:rPr>
          <w:rFonts w:ascii="Times New Roman" w:hAnsi="Times New Roman" w:cs="Times New Roman"/>
          <w:sz w:val="28"/>
          <w:szCs w:val="28"/>
          <w:lang w:val="ru-RU"/>
        </w:rPr>
        <w:t>. Неуважение к действующему законодательству, демонстрируемое в рамках «чрезвычайных мер», подает крайне дурной пример бизнесу и обществу в целом и чревато очень опасными социальными последствиями.</w:t>
      </w:r>
    </w:p>
    <w:p w14:paraId="13884AB7" w14:textId="5CB6C584" w:rsidR="00965F2D" w:rsidRDefault="00AC3BBF" w:rsidP="005D5884">
      <w:pPr>
        <w:spacing w:after="0" w:line="240" w:lineRule="auto"/>
        <w:ind w:left="66" w:firstLine="50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Указанный </w:t>
      </w:r>
      <w:r w:rsidR="00C06FD1">
        <w:rPr>
          <w:rFonts w:ascii="Times New Roman" w:hAnsi="Times New Roman" w:cs="Times New Roman"/>
          <w:sz w:val="28"/>
          <w:szCs w:val="28"/>
          <w:lang w:val="ru-RU"/>
        </w:rPr>
        <w:t>П</w:t>
      </w:r>
      <w:r w:rsidR="00255CCB">
        <w:rPr>
          <w:rFonts w:ascii="Times New Roman" w:hAnsi="Times New Roman" w:cs="Times New Roman"/>
          <w:sz w:val="28"/>
          <w:szCs w:val="28"/>
          <w:lang w:val="ru-RU"/>
        </w:rPr>
        <w:t xml:space="preserve">роект постановления Правительства </w:t>
      </w:r>
      <w:r w:rsidR="00CB5DA0">
        <w:rPr>
          <w:rFonts w:ascii="Times New Roman" w:hAnsi="Times New Roman" w:cs="Times New Roman"/>
          <w:sz w:val="28"/>
          <w:szCs w:val="28"/>
          <w:lang w:val="ru-RU"/>
        </w:rPr>
        <w:t xml:space="preserve">(п. 5 проекта) </w:t>
      </w:r>
      <w:r w:rsidR="00541E0B">
        <w:rPr>
          <w:rFonts w:ascii="Times New Roman" w:hAnsi="Times New Roman" w:cs="Times New Roman"/>
          <w:sz w:val="28"/>
          <w:szCs w:val="28"/>
          <w:lang w:val="ru-RU"/>
        </w:rPr>
        <w:t xml:space="preserve">также </w:t>
      </w:r>
      <w:r w:rsidR="00CB5DA0">
        <w:rPr>
          <w:rFonts w:ascii="Times New Roman" w:hAnsi="Times New Roman" w:cs="Times New Roman"/>
          <w:sz w:val="28"/>
          <w:szCs w:val="28"/>
          <w:lang w:val="ru-RU"/>
        </w:rPr>
        <w:t>разрешает работодателю в одностороннем порядке изменять условия трудового договора в связи с ограничительными мерами (без указания на то, что такое изменение действует только на период ограничительных мер) с предупреждением работника за две недели. Эта н</w:t>
      </w:r>
      <w:r w:rsidR="00CB5DA0" w:rsidRPr="00541E0B">
        <w:rPr>
          <w:rFonts w:ascii="Times New Roman" w:hAnsi="Times New Roman" w:cs="Times New Roman"/>
          <w:sz w:val="28"/>
          <w:szCs w:val="28"/>
          <w:lang w:val="ru-RU"/>
        </w:rPr>
        <w:t xml:space="preserve">орма </w:t>
      </w:r>
      <w:r w:rsidR="00541E0B" w:rsidRPr="00541E0B">
        <w:rPr>
          <w:rFonts w:ascii="Times New Roman" w:hAnsi="Times New Roman" w:cs="Times New Roman"/>
          <w:sz w:val="28"/>
          <w:szCs w:val="28"/>
          <w:lang w:val="ru-RU"/>
        </w:rPr>
        <w:t xml:space="preserve">может открыть </w:t>
      </w:r>
      <w:r w:rsidR="00CB5DA0" w:rsidRPr="00541E0B">
        <w:rPr>
          <w:rFonts w:ascii="Times New Roman" w:hAnsi="Times New Roman" w:cs="Times New Roman"/>
          <w:sz w:val="28"/>
          <w:szCs w:val="28"/>
          <w:lang w:val="ru-RU"/>
        </w:rPr>
        <w:t>ящик Пандоры</w:t>
      </w:r>
      <w:r w:rsidR="00541E0B" w:rsidRPr="00541E0B">
        <w:rPr>
          <w:rFonts w:ascii="Times New Roman" w:hAnsi="Times New Roman" w:cs="Times New Roman"/>
          <w:sz w:val="28"/>
          <w:szCs w:val="28"/>
          <w:lang w:val="ru-RU"/>
        </w:rPr>
        <w:t xml:space="preserve"> и привести к массовым увольнениям</w:t>
      </w:r>
      <w:r w:rsidR="00CB5DA0" w:rsidRPr="00541E0B">
        <w:rPr>
          <w:rFonts w:ascii="Times New Roman" w:hAnsi="Times New Roman" w:cs="Times New Roman"/>
          <w:sz w:val="28"/>
          <w:szCs w:val="28"/>
          <w:lang w:val="ru-RU"/>
        </w:rPr>
        <w:t>, позволяя работодателям вынуждать работников увольняться «по собств</w:t>
      </w:r>
      <w:r w:rsidR="00CB5DA0">
        <w:rPr>
          <w:rFonts w:ascii="Times New Roman" w:hAnsi="Times New Roman" w:cs="Times New Roman"/>
          <w:sz w:val="28"/>
          <w:szCs w:val="28"/>
          <w:lang w:val="ru-RU"/>
        </w:rPr>
        <w:t>енному желанию» просто путем предложения им категорически неприемлемых условий, например, оплаты труда в размере МРОТ, который в России обеспечивает лишь прожиточный минимум (т.е. физиологическое выживание) и не соответствует ни международным трудовым стандартам, ни практике развитых государств</w:t>
      </w:r>
      <w:r w:rsidR="00CB5DA0">
        <w:rPr>
          <w:rStyle w:val="a9"/>
          <w:rFonts w:ascii="Times New Roman" w:hAnsi="Times New Roman" w:cs="Times New Roman"/>
          <w:sz w:val="28"/>
          <w:szCs w:val="28"/>
          <w:lang w:val="ru-RU"/>
        </w:rPr>
        <w:footnoteReference w:id="9"/>
      </w:r>
      <w:r w:rsidR="00CB5DA0">
        <w:rPr>
          <w:rFonts w:ascii="Times New Roman" w:hAnsi="Times New Roman" w:cs="Times New Roman"/>
          <w:sz w:val="28"/>
          <w:szCs w:val="28"/>
          <w:lang w:val="ru-RU"/>
        </w:rPr>
        <w:t>.</w:t>
      </w:r>
      <w:r w:rsidR="00965F2D">
        <w:rPr>
          <w:rFonts w:ascii="Times New Roman" w:hAnsi="Times New Roman" w:cs="Times New Roman"/>
          <w:sz w:val="28"/>
          <w:szCs w:val="28"/>
          <w:lang w:val="ru-RU"/>
        </w:rPr>
        <w:t xml:space="preserve"> </w:t>
      </w:r>
    </w:p>
    <w:p w14:paraId="4A171AA1" w14:textId="3D35E960" w:rsidR="00965F2D" w:rsidRDefault="00541E0B" w:rsidP="005D5884">
      <w:pPr>
        <w:spacing w:after="0" w:line="240" w:lineRule="auto"/>
        <w:ind w:left="66" w:firstLine="501"/>
        <w:jc w:val="both"/>
        <w:rPr>
          <w:rFonts w:ascii="Times New Roman" w:hAnsi="Times New Roman" w:cs="Times New Roman"/>
          <w:sz w:val="28"/>
          <w:szCs w:val="28"/>
          <w:lang w:val="ru-RU"/>
        </w:rPr>
      </w:pPr>
      <w:r>
        <w:rPr>
          <w:rFonts w:ascii="Times New Roman" w:hAnsi="Times New Roman" w:cs="Times New Roman"/>
          <w:sz w:val="28"/>
          <w:szCs w:val="28"/>
          <w:lang w:val="ru-RU"/>
        </w:rPr>
        <w:t>В ситуации, когда государство перекладывает основное бремя затрат, связанных с остановкой деятельности, на работодателей, те</w:t>
      </w:r>
      <w:r w:rsidR="00965F2D">
        <w:rPr>
          <w:rFonts w:ascii="Times New Roman" w:hAnsi="Times New Roman" w:cs="Times New Roman"/>
          <w:sz w:val="28"/>
          <w:szCs w:val="28"/>
          <w:lang w:val="ru-RU"/>
        </w:rPr>
        <w:t xml:space="preserve">, в свою очередь, стремятся перенести свои потери на работников путем нарушения их </w:t>
      </w:r>
      <w:r w:rsidR="00965F2D">
        <w:rPr>
          <w:rFonts w:ascii="Times New Roman" w:hAnsi="Times New Roman" w:cs="Times New Roman"/>
          <w:sz w:val="28"/>
          <w:szCs w:val="28"/>
          <w:lang w:val="ru-RU"/>
        </w:rPr>
        <w:lastRenderedPageBreak/>
        <w:t xml:space="preserve">трудовых прав. </w:t>
      </w:r>
      <w:r w:rsidR="00965F2D" w:rsidRPr="00613C63">
        <w:rPr>
          <w:rFonts w:ascii="Times New Roman" w:hAnsi="Times New Roman" w:cs="Times New Roman"/>
          <w:sz w:val="28"/>
          <w:szCs w:val="28"/>
          <w:lang w:val="ru-RU"/>
        </w:rPr>
        <w:t xml:space="preserve">Совет при Президенте по развитию гражданского общества и правам человека (СПЧ) на основе материалов Конфедерации труда России (КТР) обобщил проблемы, возникающие у работников и населения в целом в связи с пандемией и в связи с этими проблемами разработал и направил </w:t>
      </w:r>
      <w:r w:rsidR="00965F2D">
        <w:rPr>
          <w:rFonts w:ascii="Times New Roman" w:hAnsi="Times New Roman" w:cs="Times New Roman"/>
          <w:sz w:val="28"/>
          <w:szCs w:val="28"/>
          <w:lang w:val="ru-RU"/>
        </w:rPr>
        <w:t>в конце</w:t>
      </w:r>
      <w:r w:rsidR="00965F2D" w:rsidRPr="00613C63">
        <w:rPr>
          <w:rFonts w:ascii="Times New Roman" w:hAnsi="Times New Roman" w:cs="Times New Roman"/>
          <w:sz w:val="28"/>
          <w:szCs w:val="28"/>
          <w:lang w:val="ru-RU"/>
        </w:rPr>
        <w:t xml:space="preserve"> апреля 2020 г. в Правительство РФ предложения по защите социальных и трудовых прав в условиях развития коронавирусной инфекции</w:t>
      </w:r>
      <w:r w:rsidR="00965F2D" w:rsidRPr="00613C63">
        <w:rPr>
          <w:rFonts w:ascii="Times New Roman" w:hAnsi="Times New Roman" w:cs="Times New Roman"/>
          <w:sz w:val="28"/>
          <w:szCs w:val="28"/>
          <w:vertAlign w:val="superscript"/>
          <w:lang w:val="ru-RU"/>
        </w:rPr>
        <w:footnoteReference w:id="10"/>
      </w:r>
      <w:r w:rsidR="00965F2D" w:rsidRPr="00613C63">
        <w:rPr>
          <w:rFonts w:ascii="Times New Roman" w:hAnsi="Times New Roman" w:cs="Times New Roman"/>
          <w:sz w:val="28"/>
          <w:szCs w:val="28"/>
          <w:lang w:val="ru-RU"/>
        </w:rPr>
        <w:t xml:space="preserve">. Согласно данным СПЧ, среди наиболее распространенных нарушений прав работников выделяется практика принуждения работников к уходу в неоплачиваемые отпуска; неправомерное снижение заработной платы; принуждение к труду в нарушение </w:t>
      </w:r>
      <w:r>
        <w:rPr>
          <w:rFonts w:ascii="Times New Roman" w:hAnsi="Times New Roman" w:cs="Times New Roman"/>
          <w:sz w:val="28"/>
          <w:szCs w:val="28"/>
          <w:lang w:val="ru-RU"/>
        </w:rPr>
        <w:t>режима</w:t>
      </w:r>
      <w:r w:rsidR="00965F2D" w:rsidRPr="00613C63">
        <w:rPr>
          <w:rFonts w:ascii="Times New Roman" w:hAnsi="Times New Roman" w:cs="Times New Roman"/>
          <w:sz w:val="28"/>
          <w:szCs w:val="28"/>
          <w:lang w:val="ru-RU"/>
        </w:rPr>
        <w:t xml:space="preserve"> нерабочи</w:t>
      </w:r>
      <w:r>
        <w:rPr>
          <w:rFonts w:ascii="Times New Roman" w:hAnsi="Times New Roman" w:cs="Times New Roman"/>
          <w:sz w:val="28"/>
          <w:szCs w:val="28"/>
          <w:lang w:val="ru-RU"/>
        </w:rPr>
        <w:t>х</w:t>
      </w:r>
      <w:r w:rsidR="00965F2D" w:rsidRPr="00613C63">
        <w:rPr>
          <w:rFonts w:ascii="Times New Roman" w:hAnsi="Times New Roman" w:cs="Times New Roman"/>
          <w:sz w:val="28"/>
          <w:szCs w:val="28"/>
          <w:lang w:val="ru-RU"/>
        </w:rPr>
        <w:t xml:space="preserve"> дн</w:t>
      </w:r>
      <w:r>
        <w:rPr>
          <w:rFonts w:ascii="Times New Roman" w:hAnsi="Times New Roman" w:cs="Times New Roman"/>
          <w:sz w:val="28"/>
          <w:szCs w:val="28"/>
          <w:lang w:val="ru-RU"/>
        </w:rPr>
        <w:t>ей</w:t>
      </w:r>
      <w:r w:rsidR="00965F2D" w:rsidRPr="00613C63">
        <w:rPr>
          <w:rFonts w:ascii="Times New Roman" w:hAnsi="Times New Roman" w:cs="Times New Roman"/>
          <w:sz w:val="28"/>
          <w:szCs w:val="28"/>
          <w:lang w:val="ru-RU"/>
        </w:rPr>
        <w:t>; недостаточное обеспечение работников средствами индивидуальной защиты, невыполнение рекомендаций Ростехнадзора в отношении профилактики коронавируса. Уже после выхода выводов СПЧ в прессе обсуждались протестные акции занятых на строительстве газопроводов работников-</w:t>
      </w:r>
      <w:proofErr w:type="spellStart"/>
      <w:r w:rsidR="00965F2D" w:rsidRPr="00613C63">
        <w:rPr>
          <w:rFonts w:ascii="Times New Roman" w:hAnsi="Times New Roman" w:cs="Times New Roman"/>
          <w:sz w:val="28"/>
          <w:szCs w:val="28"/>
          <w:lang w:val="ru-RU"/>
        </w:rPr>
        <w:t>вахтовиков</w:t>
      </w:r>
      <w:proofErr w:type="spellEnd"/>
      <w:r w:rsidR="00965F2D" w:rsidRPr="00613C63">
        <w:rPr>
          <w:rFonts w:ascii="Times New Roman" w:hAnsi="Times New Roman" w:cs="Times New Roman"/>
          <w:sz w:val="28"/>
          <w:szCs w:val="28"/>
          <w:lang w:val="ru-RU"/>
        </w:rPr>
        <w:t xml:space="preserve">, среди которых стала распространяться инфекция, и медицинских работников, которые в условиях работы в чрезвычайно перегруженном режиме либо не получают обещанных надбавок за работу с </w:t>
      </w:r>
      <w:proofErr w:type="spellStart"/>
      <w:r w:rsidR="00965F2D" w:rsidRPr="00613C63">
        <w:rPr>
          <w:rFonts w:ascii="Times New Roman" w:hAnsi="Times New Roman" w:cs="Times New Roman"/>
          <w:sz w:val="28"/>
          <w:szCs w:val="28"/>
        </w:rPr>
        <w:t>Covid</w:t>
      </w:r>
      <w:proofErr w:type="spellEnd"/>
      <w:r w:rsidR="00965F2D" w:rsidRPr="00613C63">
        <w:rPr>
          <w:rFonts w:ascii="Times New Roman" w:hAnsi="Times New Roman" w:cs="Times New Roman"/>
          <w:sz w:val="28"/>
          <w:szCs w:val="28"/>
          <w:lang w:val="ru-RU"/>
        </w:rPr>
        <w:t xml:space="preserve">-19, либо становятся жертвами перераспределения вознаграждения путем использования обычных стимулирующих выплат для медицинских работников, не занятых с </w:t>
      </w:r>
      <w:proofErr w:type="spellStart"/>
      <w:r w:rsidR="00965F2D" w:rsidRPr="00613C63">
        <w:rPr>
          <w:rFonts w:ascii="Times New Roman" w:hAnsi="Times New Roman" w:cs="Times New Roman"/>
          <w:sz w:val="28"/>
          <w:szCs w:val="28"/>
        </w:rPr>
        <w:t>Covid</w:t>
      </w:r>
      <w:proofErr w:type="spellEnd"/>
      <w:r w:rsidR="00965F2D" w:rsidRPr="00613C63">
        <w:rPr>
          <w:rFonts w:ascii="Times New Roman" w:hAnsi="Times New Roman" w:cs="Times New Roman"/>
          <w:sz w:val="28"/>
          <w:szCs w:val="28"/>
          <w:lang w:val="ru-RU"/>
        </w:rPr>
        <w:t>-19, для дополнительных выплат тем, кто работает с инфекцией.</w:t>
      </w:r>
    </w:p>
    <w:p w14:paraId="088794F3" w14:textId="77777777" w:rsidR="00541E0B" w:rsidRDefault="00A44C36" w:rsidP="005D5884">
      <w:pPr>
        <w:pStyle w:val="aa"/>
        <w:spacing w:after="0" w:line="240" w:lineRule="auto"/>
        <w:ind w:left="0" w:firstLine="567"/>
        <w:jc w:val="both"/>
        <w:rPr>
          <w:rFonts w:ascii="Times New Roman" w:hAnsi="Times New Roman" w:cs="Times New Roman"/>
          <w:sz w:val="28"/>
          <w:szCs w:val="28"/>
          <w:lang w:val="ru-RU"/>
        </w:rPr>
      </w:pPr>
      <w:r w:rsidRPr="00A44C36">
        <w:rPr>
          <w:rFonts w:ascii="Times New Roman" w:hAnsi="Times New Roman" w:cs="Times New Roman"/>
          <w:sz w:val="28"/>
          <w:szCs w:val="28"/>
          <w:lang w:val="ru-RU"/>
        </w:rPr>
        <w:t>Представляется, что в отношении защиты работников от увольнений по экономическим причинам заслуживает внимания опыт Турции, где законодательство, вступившее в силу 17 апреля 2020 г.</w:t>
      </w:r>
      <w:r w:rsidRPr="00A44C36">
        <w:rPr>
          <w:rStyle w:val="a9"/>
          <w:rFonts w:ascii="Times New Roman" w:hAnsi="Times New Roman" w:cs="Times New Roman"/>
          <w:sz w:val="28"/>
          <w:szCs w:val="28"/>
          <w:lang w:val="ru-RU"/>
        </w:rPr>
        <w:footnoteReference w:id="11"/>
      </w:r>
      <w:r w:rsidRPr="00A44C36">
        <w:rPr>
          <w:rFonts w:ascii="Times New Roman" w:hAnsi="Times New Roman" w:cs="Times New Roman"/>
          <w:sz w:val="28"/>
          <w:szCs w:val="28"/>
          <w:lang w:val="ru-RU"/>
        </w:rPr>
        <w:t xml:space="preserve">, предусмотрело временный запрет на увольнения по инициативе работодателя, за исключением увольнений, связанных с серьезными дисциплинарными проступками, сопровождающееся правом работодателя отправлять работников в отпуск без сохранения заработной платы, но с выплатой компенсации из фонда занятости. В России такая оплата могла бы осуществляться за счет федерального бюджета, причем оплату следовало бы осуществлять аналогично оплате простоя по обстоятельствам, не зависящим от воли сторон. При этом целесообразно установление социально обоснованного максимума для таких компенсационных выплат с привязкой к </w:t>
      </w:r>
      <w:r w:rsidRPr="00A44C36">
        <w:rPr>
          <w:rFonts w:ascii="Times New Roman" w:hAnsi="Times New Roman" w:cs="Times New Roman"/>
          <w:sz w:val="28"/>
          <w:szCs w:val="28"/>
          <w:lang w:val="ru-RU"/>
        </w:rPr>
        <w:lastRenderedPageBreak/>
        <w:t>средней заработной плате в стране, например, однократный размер средней заработной платы в соответствующем регионе.</w:t>
      </w:r>
      <w:r w:rsidRPr="0074751F">
        <w:rPr>
          <w:rFonts w:ascii="Times New Roman" w:hAnsi="Times New Roman" w:cs="Times New Roman"/>
          <w:sz w:val="28"/>
          <w:szCs w:val="28"/>
          <w:lang w:val="ru-RU"/>
        </w:rPr>
        <w:t xml:space="preserve"> </w:t>
      </w:r>
    </w:p>
    <w:p w14:paraId="19EAD6AA" w14:textId="3CD3902D" w:rsidR="00A44C36" w:rsidRDefault="00A44C36" w:rsidP="005D5884">
      <w:pPr>
        <w:pStyle w:val="aa"/>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Менее </w:t>
      </w:r>
      <w:r w:rsidR="00541E0B">
        <w:rPr>
          <w:rFonts w:ascii="Times New Roman" w:hAnsi="Times New Roman" w:cs="Times New Roman"/>
          <w:sz w:val="28"/>
          <w:szCs w:val="28"/>
          <w:lang w:val="ru-RU"/>
        </w:rPr>
        <w:t>существенный</w:t>
      </w:r>
      <w:r>
        <w:rPr>
          <w:rFonts w:ascii="Times New Roman" w:hAnsi="Times New Roman" w:cs="Times New Roman"/>
          <w:sz w:val="28"/>
          <w:szCs w:val="28"/>
          <w:lang w:val="ru-RU"/>
        </w:rPr>
        <w:t xml:space="preserve">, но также имеющий потенциал </w:t>
      </w:r>
      <w:r w:rsidR="00FC5411">
        <w:rPr>
          <w:rFonts w:ascii="Times New Roman" w:hAnsi="Times New Roman" w:cs="Times New Roman"/>
          <w:sz w:val="28"/>
          <w:szCs w:val="28"/>
          <w:lang w:val="ru-RU"/>
        </w:rPr>
        <w:t xml:space="preserve">смягчения сложной ситуации на рынке труда предложили депутаты Совета Федерации в конце мая. Речь идет о доплатах в 1,5 МРОТ </w:t>
      </w:r>
      <w:r w:rsidR="00FC5411" w:rsidRPr="00FC5411">
        <w:rPr>
          <w:rFonts w:ascii="Times New Roman" w:hAnsi="Times New Roman" w:cs="Times New Roman"/>
          <w:sz w:val="28"/>
          <w:szCs w:val="28"/>
          <w:lang w:val="ru-RU"/>
        </w:rPr>
        <w:t xml:space="preserve">за каждого нового </w:t>
      </w:r>
      <w:r w:rsidR="00FC5411">
        <w:rPr>
          <w:rFonts w:ascii="Times New Roman" w:hAnsi="Times New Roman" w:cs="Times New Roman"/>
          <w:sz w:val="28"/>
          <w:szCs w:val="28"/>
          <w:lang w:val="ru-RU"/>
        </w:rPr>
        <w:t>работника</w:t>
      </w:r>
      <w:r w:rsidR="00FC5411" w:rsidRPr="00FC5411">
        <w:rPr>
          <w:rFonts w:ascii="Times New Roman" w:hAnsi="Times New Roman" w:cs="Times New Roman"/>
          <w:sz w:val="28"/>
          <w:szCs w:val="28"/>
          <w:lang w:val="ru-RU"/>
        </w:rPr>
        <w:t xml:space="preserve"> при условии, если его зарплата составит не менее 30 тыс. рублей, а срок трудоустройства — более года</w:t>
      </w:r>
      <w:r w:rsidR="00FC5411">
        <w:rPr>
          <w:rStyle w:val="a9"/>
          <w:rFonts w:ascii="Times New Roman" w:hAnsi="Times New Roman" w:cs="Times New Roman"/>
          <w:sz w:val="28"/>
          <w:szCs w:val="28"/>
          <w:lang w:val="ru-RU"/>
        </w:rPr>
        <w:footnoteReference w:id="12"/>
      </w:r>
      <w:r w:rsidR="00FC5411">
        <w:rPr>
          <w:rFonts w:ascii="Times New Roman" w:hAnsi="Times New Roman" w:cs="Times New Roman"/>
          <w:sz w:val="28"/>
          <w:szCs w:val="28"/>
          <w:lang w:val="ru-RU"/>
        </w:rPr>
        <w:t>.</w:t>
      </w:r>
      <w:r w:rsidR="00511CF2">
        <w:rPr>
          <w:rFonts w:ascii="Times New Roman" w:hAnsi="Times New Roman" w:cs="Times New Roman"/>
          <w:sz w:val="28"/>
          <w:szCs w:val="28"/>
          <w:lang w:val="ru-RU"/>
        </w:rPr>
        <w:t xml:space="preserve"> </w:t>
      </w:r>
      <w:bookmarkStart w:id="3" w:name="_Hlk42248804"/>
      <w:r w:rsidR="00511CF2">
        <w:rPr>
          <w:rFonts w:ascii="Times New Roman" w:hAnsi="Times New Roman" w:cs="Times New Roman"/>
          <w:sz w:val="28"/>
          <w:szCs w:val="28"/>
          <w:lang w:val="ru-RU"/>
        </w:rPr>
        <w:t xml:space="preserve">Одновременно с этим социальные партнеры сейчас обсуждают инициативу </w:t>
      </w:r>
      <w:proofErr w:type="spellStart"/>
      <w:r w:rsidR="00511CF2">
        <w:rPr>
          <w:rFonts w:ascii="Times New Roman" w:hAnsi="Times New Roman" w:cs="Times New Roman"/>
          <w:sz w:val="28"/>
          <w:szCs w:val="28"/>
          <w:lang w:val="ru-RU"/>
        </w:rPr>
        <w:t>Минтрудсоразвития</w:t>
      </w:r>
      <w:proofErr w:type="spellEnd"/>
      <w:r w:rsidR="00511CF2">
        <w:rPr>
          <w:rFonts w:ascii="Times New Roman" w:hAnsi="Times New Roman" w:cs="Times New Roman"/>
          <w:sz w:val="28"/>
          <w:szCs w:val="28"/>
          <w:lang w:val="ru-RU"/>
        </w:rPr>
        <w:t xml:space="preserve"> об обязательном страховании работников от безработицы</w:t>
      </w:r>
      <w:r w:rsidR="00511CF2">
        <w:rPr>
          <w:rStyle w:val="a9"/>
          <w:rFonts w:ascii="Times New Roman" w:hAnsi="Times New Roman" w:cs="Times New Roman"/>
          <w:sz w:val="28"/>
          <w:szCs w:val="28"/>
          <w:lang w:val="ru-RU"/>
        </w:rPr>
        <w:footnoteReference w:id="13"/>
      </w:r>
      <w:r w:rsidR="00511CF2">
        <w:rPr>
          <w:rFonts w:ascii="Times New Roman" w:hAnsi="Times New Roman" w:cs="Times New Roman"/>
          <w:sz w:val="28"/>
          <w:szCs w:val="28"/>
          <w:lang w:val="ru-RU"/>
        </w:rPr>
        <w:t>.</w:t>
      </w:r>
      <w:bookmarkEnd w:id="3"/>
    </w:p>
    <w:p w14:paraId="0887BFEB" w14:textId="2222B6D3" w:rsidR="00A44C36" w:rsidRPr="0074751F" w:rsidRDefault="00A44C36" w:rsidP="005D5884">
      <w:pPr>
        <w:pStyle w:val="aa"/>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при проведении политики в сфере занятости государству следует иметь в виду, что пандемия и ограничительные меры наносят удар по одним видам занятости, но, одновременно с этим, создают новые, как правило временные рабочие места, связанные с адаптацией к новой обстановке. Государству следует приложить максимум усилий для того, чтобы люди, теряющие работу, получали содействие в получении этих временных рабочих мест.</w:t>
      </w:r>
    </w:p>
    <w:p w14:paraId="78FD859F" w14:textId="2CFAA357" w:rsidR="00E0729A" w:rsidRDefault="00A44C36" w:rsidP="005D5884">
      <w:pPr>
        <w:pStyle w:val="aa"/>
        <w:spacing w:after="0" w:line="240" w:lineRule="auto"/>
        <w:ind w:left="0" w:firstLine="567"/>
        <w:jc w:val="both"/>
        <w:rPr>
          <w:rFonts w:ascii="Times New Roman" w:hAnsi="Times New Roman" w:cs="Times New Roman"/>
          <w:sz w:val="28"/>
          <w:szCs w:val="28"/>
          <w:highlight w:val="lightGray"/>
          <w:lang w:val="ru-RU"/>
        </w:rPr>
      </w:pPr>
      <w:r>
        <w:rPr>
          <w:rFonts w:ascii="Times New Roman" w:hAnsi="Times New Roman" w:cs="Times New Roman"/>
          <w:sz w:val="28"/>
          <w:szCs w:val="28"/>
          <w:lang w:val="ru-RU"/>
        </w:rPr>
        <w:t>Помимо этого,</w:t>
      </w:r>
      <w:r w:rsidR="00965F2D">
        <w:rPr>
          <w:rFonts w:ascii="Times New Roman" w:hAnsi="Times New Roman" w:cs="Times New Roman"/>
          <w:sz w:val="28"/>
          <w:szCs w:val="28"/>
          <w:lang w:val="ru-RU"/>
        </w:rPr>
        <w:t xml:space="preserve"> очень важно, чтобы меры, касающиеся снижения регуляторной нагрузки на бизнес, в том числе путем ограничения проверок со стороны государственных органов, ни в коем случае не распространялись на контроль за соблюдением работодателями трудового законодательства. Более того, этот контроль в сложившихся условиях следует усилить, причем саму систему трудовых инспекций в России надо усиливать не на временной, а на постоянной основе, устраняя многочисленные несоответствия российского законодательства положениям ратифицированной нашей страной Конвенции МОТ 1947 г. об инспекции труда в промышленности и торговле (№81)</w:t>
      </w:r>
      <w:r w:rsidR="00965F2D">
        <w:rPr>
          <w:rStyle w:val="a9"/>
          <w:rFonts w:ascii="Times New Roman" w:hAnsi="Times New Roman" w:cs="Times New Roman"/>
          <w:sz w:val="28"/>
          <w:szCs w:val="28"/>
          <w:lang w:val="ru-RU"/>
        </w:rPr>
        <w:footnoteReference w:id="14"/>
      </w:r>
      <w:r w:rsidR="00965F2D">
        <w:rPr>
          <w:rFonts w:ascii="Times New Roman" w:hAnsi="Times New Roman" w:cs="Times New Roman"/>
          <w:sz w:val="28"/>
          <w:szCs w:val="28"/>
          <w:lang w:val="ru-RU"/>
        </w:rPr>
        <w:t>.</w:t>
      </w:r>
      <w:r w:rsidR="00E0729A" w:rsidRPr="00E0729A">
        <w:rPr>
          <w:rFonts w:ascii="Times New Roman" w:hAnsi="Times New Roman" w:cs="Times New Roman"/>
          <w:sz w:val="28"/>
          <w:szCs w:val="28"/>
          <w:highlight w:val="lightGray"/>
          <w:lang w:val="ru-RU"/>
        </w:rPr>
        <w:t xml:space="preserve"> </w:t>
      </w:r>
    </w:p>
    <w:p w14:paraId="58C75EC4" w14:textId="77777777" w:rsidR="00AC3BBF" w:rsidRDefault="00AC3BBF" w:rsidP="005D5884">
      <w:pPr>
        <w:spacing w:after="0" w:line="240" w:lineRule="auto"/>
        <w:ind w:left="66" w:firstLine="501"/>
        <w:jc w:val="both"/>
        <w:rPr>
          <w:rFonts w:ascii="Times New Roman" w:hAnsi="Times New Roman" w:cs="Times New Roman"/>
          <w:sz w:val="28"/>
          <w:szCs w:val="28"/>
          <w:lang w:val="ru-RU"/>
        </w:rPr>
      </w:pPr>
    </w:p>
    <w:p w14:paraId="6C564F86" w14:textId="77777777" w:rsidR="00C96BA2" w:rsidRDefault="002746B7" w:rsidP="005D5884">
      <w:pPr>
        <w:spacing w:after="0" w:line="240" w:lineRule="auto"/>
        <w:ind w:left="66" w:firstLine="501"/>
        <w:jc w:val="both"/>
        <w:rPr>
          <w:rFonts w:ascii="Times New Roman" w:hAnsi="Times New Roman" w:cs="Times New Roman"/>
          <w:b/>
          <w:bCs/>
          <w:i/>
          <w:iCs/>
          <w:sz w:val="28"/>
          <w:szCs w:val="28"/>
          <w:lang w:val="ru-RU"/>
        </w:rPr>
      </w:pPr>
      <w:r w:rsidRPr="002746B7">
        <w:rPr>
          <w:rFonts w:ascii="Times New Roman" w:hAnsi="Times New Roman" w:cs="Times New Roman"/>
          <w:b/>
          <w:bCs/>
          <w:i/>
          <w:iCs/>
          <w:sz w:val="28"/>
          <w:szCs w:val="28"/>
          <w:lang w:val="ru-RU"/>
        </w:rPr>
        <w:t>Поддержка доходов населения</w:t>
      </w:r>
      <w:r w:rsidR="007C205B">
        <w:rPr>
          <w:rFonts w:ascii="Times New Roman" w:hAnsi="Times New Roman" w:cs="Times New Roman"/>
          <w:b/>
          <w:bCs/>
          <w:i/>
          <w:iCs/>
          <w:sz w:val="28"/>
          <w:szCs w:val="28"/>
          <w:lang w:val="ru-RU"/>
        </w:rPr>
        <w:t xml:space="preserve"> в целом</w:t>
      </w:r>
    </w:p>
    <w:p w14:paraId="43043066" w14:textId="1FCC2F97" w:rsidR="00500EE4" w:rsidRDefault="00BE58A4" w:rsidP="005D5884">
      <w:pPr>
        <w:spacing w:after="0" w:line="240" w:lineRule="auto"/>
        <w:ind w:left="66" w:firstLine="501"/>
        <w:jc w:val="both"/>
        <w:rPr>
          <w:rFonts w:ascii="Times New Roman" w:hAnsi="Times New Roman" w:cs="Times New Roman"/>
          <w:sz w:val="28"/>
          <w:szCs w:val="28"/>
          <w:lang w:val="ru-RU"/>
        </w:rPr>
      </w:pPr>
      <w:r w:rsidRPr="00BE58A4">
        <w:rPr>
          <w:rFonts w:ascii="Times New Roman" w:hAnsi="Times New Roman" w:cs="Times New Roman"/>
          <w:sz w:val="28"/>
          <w:szCs w:val="28"/>
          <w:lang w:val="ru-RU"/>
        </w:rPr>
        <w:t>Самым существенным способом поддержания доходов населения стало повышени</w:t>
      </w:r>
      <w:r w:rsidR="00BB562E">
        <w:rPr>
          <w:rFonts w:ascii="Times New Roman" w:hAnsi="Times New Roman" w:cs="Times New Roman"/>
          <w:sz w:val="28"/>
          <w:szCs w:val="28"/>
          <w:lang w:val="ru-RU"/>
        </w:rPr>
        <w:t>е</w:t>
      </w:r>
      <w:r w:rsidRPr="00BE58A4">
        <w:rPr>
          <w:rFonts w:ascii="Times New Roman" w:hAnsi="Times New Roman" w:cs="Times New Roman"/>
          <w:sz w:val="28"/>
          <w:szCs w:val="28"/>
          <w:lang w:val="ru-RU"/>
        </w:rPr>
        <w:t xml:space="preserve"> максимального размере пособия по безработице с 8000 рублей до МРОТ (12130 рублей)</w:t>
      </w:r>
      <w:r w:rsidR="00541E0B">
        <w:rPr>
          <w:rFonts w:ascii="Times New Roman" w:hAnsi="Times New Roman" w:cs="Times New Roman"/>
          <w:sz w:val="28"/>
          <w:szCs w:val="28"/>
          <w:lang w:val="ru-RU"/>
        </w:rPr>
        <w:t xml:space="preserve"> и минимального размера – до 4500 рублей.</w:t>
      </w:r>
      <w:r w:rsidRPr="00BE58A4">
        <w:rPr>
          <w:rFonts w:ascii="Times New Roman" w:hAnsi="Times New Roman" w:cs="Times New Roman"/>
          <w:sz w:val="28"/>
          <w:szCs w:val="28"/>
          <w:lang w:val="ru-RU"/>
        </w:rPr>
        <w:t xml:space="preserve"> Заметной мерой социальной поддержки стала</w:t>
      </w:r>
      <w:r w:rsidR="002019E2" w:rsidRPr="00BE58A4">
        <w:rPr>
          <w:rFonts w:ascii="Times New Roman" w:hAnsi="Times New Roman" w:cs="Times New Roman"/>
          <w:sz w:val="28"/>
          <w:szCs w:val="28"/>
          <w:lang w:val="ru-RU"/>
        </w:rPr>
        <w:t xml:space="preserve"> </w:t>
      </w:r>
      <w:r w:rsidR="00500EE4">
        <w:rPr>
          <w:rFonts w:ascii="Times New Roman" w:hAnsi="Times New Roman" w:cs="Times New Roman"/>
          <w:sz w:val="28"/>
          <w:szCs w:val="28"/>
          <w:lang w:val="ru-RU"/>
        </w:rPr>
        <w:t xml:space="preserve">также </w:t>
      </w:r>
      <w:r w:rsidR="002019E2" w:rsidRPr="00BE58A4">
        <w:rPr>
          <w:rFonts w:ascii="Times New Roman" w:hAnsi="Times New Roman" w:cs="Times New Roman"/>
          <w:sz w:val="28"/>
          <w:szCs w:val="28"/>
          <w:lang w:val="ru-RU"/>
        </w:rPr>
        <w:t>дополнительная выплата всем семьям, имеющим право на материнский капитал, дополнительного пособия в размере 5000 рублей в месяц на каждого ребенка до трех лет</w:t>
      </w:r>
      <w:r w:rsidRPr="00BE58A4">
        <w:rPr>
          <w:rFonts w:ascii="Times New Roman" w:hAnsi="Times New Roman" w:cs="Times New Roman"/>
          <w:sz w:val="28"/>
          <w:szCs w:val="28"/>
          <w:lang w:val="ru-RU"/>
        </w:rPr>
        <w:t xml:space="preserve">, надбавка к </w:t>
      </w:r>
      <w:r w:rsidRPr="00BE58A4">
        <w:rPr>
          <w:rFonts w:ascii="Times New Roman" w:hAnsi="Times New Roman" w:cs="Times New Roman"/>
          <w:sz w:val="28"/>
          <w:szCs w:val="28"/>
          <w:lang w:val="ru-RU"/>
        </w:rPr>
        <w:lastRenderedPageBreak/>
        <w:t xml:space="preserve">пособию по безработице </w:t>
      </w:r>
      <w:r w:rsidR="002019E2" w:rsidRPr="00BE58A4">
        <w:rPr>
          <w:rFonts w:ascii="Times New Roman" w:hAnsi="Times New Roman" w:cs="Times New Roman"/>
          <w:sz w:val="28"/>
          <w:szCs w:val="28"/>
          <w:lang w:val="ru-RU"/>
        </w:rPr>
        <w:t>для уволенных после 1 марта 2020 г. на апрель-июнь 2020 г. в размере 3000 рублей на каждого ребенка</w:t>
      </w:r>
      <w:r w:rsidRPr="00BE58A4">
        <w:rPr>
          <w:rFonts w:ascii="Times New Roman" w:hAnsi="Times New Roman" w:cs="Times New Roman"/>
          <w:sz w:val="28"/>
          <w:szCs w:val="28"/>
          <w:lang w:val="ru-RU"/>
        </w:rPr>
        <w:t>, а также единоразовая</w:t>
      </w:r>
      <w:r w:rsidR="002019E2" w:rsidRPr="00BE58A4">
        <w:rPr>
          <w:rFonts w:ascii="Times New Roman" w:hAnsi="Times New Roman" w:cs="Times New Roman"/>
          <w:sz w:val="28"/>
          <w:szCs w:val="28"/>
          <w:lang w:val="ru-RU"/>
        </w:rPr>
        <w:t xml:space="preserve"> выплат</w:t>
      </w:r>
      <w:r w:rsidRPr="00BE58A4">
        <w:rPr>
          <w:rFonts w:ascii="Times New Roman" w:hAnsi="Times New Roman" w:cs="Times New Roman"/>
          <w:sz w:val="28"/>
          <w:szCs w:val="28"/>
          <w:lang w:val="ru-RU"/>
        </w:rPr>
        <w:t>а</w:t>
      </w:r>
      <w:r w:rsidR="002019E2" w:rsidRPr="00BE58A4">
        <w:rPr>
          <w:rFonts w:ascii="Times New Roman" w:hAnsi="Times New Roman" w:cs="Times New Roman"/>
          <w:sz w:val="28"/>
          <w:szCs w:val="28"/>
          <w:lang w:val="ru-RU"/>
        </w:rPr>
        <w:t xml:space="preserve"> 10000 рублей на каждого ребенка в возрасте от трех до пятнадцати лет.</w:t>
      </w:r>
      <w:r w:rsidRPr="00BE58A4">
        <w:rPr>
          <w:rFonts w:ascii="Times New Roman" w:hAnsi="Times New Roman" w:cs="Times New Roman"/>
          <w:sz w:val="28"/>
          <w:szCs w:val="28"/>
          <w:lang w:val="ru-RU"/>
        </w:rPr>
        <w:t xml:space="preserve"> Меры, направленные на защиту населения в ситуации потери доходов, включают в себя и субсидирование ипотечных кредитов по льготной ставке, ограничение принудительного выселения должников из жилых помещений, продление в ряде регионов сроков уплаты имущественных налогов.</w:t>
      </w:r>
      <w:r w:rsidR="000D46BD">
        <w:rPr>
          <w:rFonts w:ascii="Times New Roman" w:hAnsi="Times New Roman" w:cs="Times New Roman"/>
          <w:sz w:val="28"/>
          <w:szCs w:val="28"/>
          <w:lang w:val="ru-RU"/>
        </w:rPr>
        <w:t xml:space="preserve"> </w:t>
      </w:r>
    </w:p>
    <w:p w14:paraId="3E434E77" w14:textId="77777777" w:rsidR="003E5C2C" w:rsidRPr="003E5C2C" w:rsidRDefault="003E5C2C" w:rsidP="005D5884">
      <w:pPr>
        <w:spacing w:after="0" w:line="240" w:lineRule="auto"/>
        <w:ind w:left="66" w:firstLine="501"/>
        <w:jc w:val="both"/>
        <w:rPr>
          <w:rFonts w:ascii="Times New Roman" w:hAnsi="Times New Roman" w:cs="Times New Roman"/>
          <w:sz w:val="28"/>
          <w:szCs w:val="28"/>
          <w:lang w:val="ru-RU"/>
        </w:rPr>
      </w:pPr>
      <w:r w:rsidRPr="003E5C2C">
        <w:rPr>
          <w:rFonts w:ascii="Times New Roman" w:hAnsi="Times New Roman" w:cs="Times New Roman"/>
          <w:sz w:val="28"/>
          <w:szCs w:val="28"/>
          <w:lang w:val="ru-RU"/>
        </w:rPr>
        <w:t xml:space="preserve">Вызывает поддержку решение Правительства России, принятое на основе предложения профсоюзов, в отношении выплаты пособия по временной нетрудоспособности лицам старше 65 лет в ситуациях, когда их работодатели не останавливают работу из-за режима нерабочих дней. Однако аналогичные меры должны применяться также и в отношении всех других работников, находящихся в режиме самоизоляции, если их работодатели не остановили работу и не перешли на удаленный режим работы. </w:t>
      </w:r>
    </w:p>
    <w:p w14:paraId="44F43642" w14:textId="2F7FB24F" w:rsidR="003E5C2C" w:rsidRPr="003E5C2C" w:rsidRDefault="003E5C2C" w:rsidP="005D5884">
      <w:pPr>
        <w:spacing w:after="0" w:line="240" w:lineRule="auto"/>
        <w:ind w:left="66" w:firstLine="501"/>
        <w:jc w:val="both"/>
        <w:rPr>
          <w:rFonts w:ascii="Times New Roman" w:hAnsi="Times New Roman" w:cs="Times New Roman"/>
          <w:sz w:val="28"/>
          <w:szCs w:val="28"/>
          <w:lang w:val="ru-RU"/>
        </w:rPr>
      </w:pPr>
      <w:r w:rsidRPr="003E5C2C">
        <w:rPr>
          <w:rFonts w:ascii="Times New Roman" w:hAnsi="Times New Roman" w:cs="Times New Roman"/>
          <w:sz w:val="28"/>
          <w:szCs w:val="28"/>
          <w:lang w:val="ru-RU"/>
        </w:rPr>
        <w:t xml:space="preserve">Если работодатели перешли на удаленный режим работы, а работники не готовы выполнять работу в новых условиях, работодатели обязаны оплачивать им простой по обстоятельствам, не зависящим от воли сторон. В целях поддержки работодателей в сложных экономических условиях, было бы целесообразно, если бы хотя бы часть расходов по оплате простоя таких работников компенсировалась за счет государственного бюджета. Помимо необходимости оплаты нахождения работника на самоизоляции как ситуации нетрудоспособности, у работников, выполняющих свои обязанности в условиях эпидемии, возникают сложности, связанные с уходом за родственниками, находящимися на карантине, либо детьми, которые не могут попасть в детские учреждения, куда они обычно ходили в то время, пока родители были на работе. С этой точки зрения хорошим </w:t>
      </w:r>
      <w:r w:rsidR="00541E0B">
        <w:rPr>
          <w:rFonts w:ascii="Times New Roman" w:hAnsi="Times New Roman" w:cs="Times New Roman"/>
          <w:sz w:val="28"/>
          <w:szCs w:val="28"/>
          <w:lang w:val="ru-RU"/>
        </w:rPr>
        <w:t>примером</w:t>
      </w:r>
      <w:r w:rsidRPr="003E5C2C">
        <w:rPr>
          <w:rFonts w:ascii="Times New Roman" w:hAnsi="Times New Roman" w:cs="Times New Roman"/>
          <w:sz w:val="28"/>
          <w:szCs w:val="28"/>
          <w:lang w:val="ru-RU"/>
        </w:rPr>
        <w:t xml:space="preserve"> может быть опыт США, в которых для таких ситуаций федеральное законодательство в апреле ввело дополнительные отпуска с сохранением 2/3 заработной платы работника за счет работодателей, но со специальным кредитованием на эти цели со стороны государства</w:t>
      </w:r>
      <w:r w:rsidRPr="003E5C2C">
        <w:rPr>
          <w:rFonts w:ascii="Times New Roman" w:hAnsi="Times New Roman" w:cs="Times New Roman"/>
          <w:sz w:val="28"/>
          <w:szCs w:val="28"/>
          <w:vertAlign w:val="superscript"/>
          <w:lang w:val="ru-RU"/>
        </w:rPr>
        <w:footnoteReference w:id="15"/>
      </w:r>
      <w:r w:rsidRPr="003E5C2C">
        <w:rPr>
          <w:rFonts w:ascii="Times New Roman" w:hAnsi="Times New Roman" w:cs="Times New Roman"/>
          <w:sz w:val="28"/>
          <w:szCs w:val="28"/>
          <w:lang w:val="ru-RU"/>
        </w:rPr>
        <w:t>. В Японии в таких ситуациях работники имеют право уйти в оплачиваемый отпуск (не включаемый в ежегодный оплачиваемый отпуск) с выплатой за счет государства 100% заработной платы, но не более 8330 йен в день</w:t>
      </w:r>
      <w:r w:rsidRPr="003E5C2C">
        <w:rPr>
          <w:rFonts w:ascii="Times New Roman" w:hAnsi="Times New Roman" w:cs="Times New Roman"/>
          <w:sz w:val="28"/>
          <w:szCs w:val="28"/>
          <w:vertAlign w:val="superscript"/>
          <w:lang w:val="ru-RU"/>
        </w:rPr>
        <w:footnoteReference w:id="16"/>
      </w:r>
      <w:r w:rsidRPr="003E5C2C">
        <w:rPr>
          <w:rFonts w:ascii="Times New Roman" w:hAnsi="Times New Roman" w:cs="Times New Roman"/>
          <w:sz w:val="28"/>
          <w:szCs w:val="28"/>
          <w:lang w:val="ru-RU"/>
        </w:rPr>
        <w:t>.</w:t>
      </w:r>
    </w:p>
    <w:p w14:paraId="696A9DC4" w14:textId="77777777" w:rsidR="00541E0B" w:rsidRDefault="00541E0B" w:rsidP="005D5884">
      <w:pPr>
        <w:spacing w:after="0" w:line="240" w:lineRule="auto"/>
        <w:ind w:left="66" w:firstLine="501"/>
        <w:jc w:val="both"/>
        <w:rPr>
          <w:rFonts w:ascii="Times New Roman" w:hAnsi="Times New Roman" w:cs="Times New Roman"/>
          <w:b/>
          <w:bCs/>
          <w:i/>
          <w:iCs/>
          <w:sz w:val="28"/>
          <w:szCs w:val="28"/>
          <w:lang w:val="ru-RU"/>
        </w:rPr>
      </w:pPr>
    </w:p>
    <w:p w14:paraId="0C9C6B88" w14:textId="016A6328" w:rsidR="00541E0B" w:rsidRPr="00541E0B" w:rsidRDefault="00541E0B" w:rsidP="005D5884">
      <w:pPr>
        <w:spacing w:after="0" w:line="240" w:lineRule="auto"/>
        <w:ind w:left="66" w:firstLine="501"/>
        <w:jc w:val="both"/>
        <w:rPr>
          <w:rFonts w:ascii="Times New Roman" w:hAnsi="Times New Roman" w:cs="Times New Roman"/>
          <w:b/>
          <w:bCs/>
          <w:i/>
          <w:iCs/>
          <w:sz w:val="28"/>
          <w:szCs w:val="28"/>
          <w:lang w:val="ru-RU"/>
        </w:rPr>
      </w:pPr>
      <w:r w:rsidRPr="00541E0B">
        <w:rPr>
          <w:rFonts w:ascii="Times New Roman" w:hAnsi="Times New Roman" w:cs="Times New Roman"/>
          <w:b/>
          <w:bCs/>
          <w:i/>
          <w:iCs/>
          <w:sz w:val="28"/>
          <w:szCs w:val="28"/>
          <w:lang w:val="ru-RU"/>
        </w:rPr>
        <w:t>Защита уязвимых категорий населения</w:t>
      </w:r>
    </w:p>
    <w:p w14:paraId="67143402" w14:textId="34A6E34A" w:rsidR="00500EE4" w:rsidRDefault="00BB562E" w:rsidP="005D5884">
      <w:pPr>
        <w:spacing w:after="0" w:line="240" w:lineRule="auto"/>
        <w:ind w:left="66" w:firstLine="50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Очень важно, что </w:t>
      </w:r>
      <w:r w:rsidRPr="00BB562E">
        <w:rPr>
          <w:rFonts w:ascii="Times New Roman" w:hAnsi="Times New Roman" w:cs="Times New Roman"/>
          <w:sz w:val="28"/>
          <w:szCs w:val="28"/>
          <w:lang w:val="ru-RU"/>
        </w:rPr>
        <w:t xml:space="preserve">с 15 марта по 15 июня 2020 года продлены сроки временного пребывания иностранных граждан в РФ в связи с пандемией. При этом иностранные граждане освобождаются на этот период от ежемесячных выплат за патенты на работу, которые составляют значимую часть заработка работников-мигрантов. Работодатели имеют право при соблюдении ограничений, направленных на санитарно-эпидемиологическое благополучие населения, продолжать привлекать к трудовой деятельности иностранных граждан без необходимости оформления им разрешений на работу или патентов. </w:t>
      </w:r>
    </w:p>
    <w:p w14:paraId="5EE7BA9C" w14:textId="16E2A6F2" w:rsidR="00DE274A" w:rsidRPr="00676972" w:rsidRDefault="00500EE4" w:rsidP="005D5884">
      <w:pPr>
        <w:spacing w:after="0" w:line="240" w:lineRule="auto"/>
        <w:ind w:left="66" w:firstLine="501"/>
        <w:jc w:val="both"/>
        <w:rPr>
          <w:rFonts w:ascii="Times New Roman" w:hAnsi="Times New Roman" w:cs="Times New Roman"/>
          <w:sz w:val="28"/>
          <w:szCs w:val="28"/>
          <w:lang w:val="ru-RU"/>
        </w:rPr>
      </w:pPr>
      <w:r w:rsidRPr="00676972">
        <w:rPr>
          <w:rFonts w:ascii="Times New Roman" w:hAnsi="Times New Roman" w:cs="Times New Roman"/>
          <w:sz w:val="28"/>
          <w:szCs w:val="28"/>
          <w:lang w:val="ru-RU"/>
        </w:rPr>
        <w:t xml:space="preserve">Однако </w:t>
      </w:r>
      <w:r w:rsidR="003D4721">
        <w:rPr>
          <w:rFonts w:ascii="Times New Roman" w:hAnsi="Times New Roman" w:cs="Times New Roman"/>
          <w:sz w:val="28"/>
          <w:szCs w:val="28"/>
          <w:lang w:val="ru-RU"/>
        </w:rPr>
        <w:t>указанные</w:t>
      </w:r>
      <w:r w:rsidRPr="00676972">
        <w:rPr>
          <w:rFonts w:ascii="Times New Roman" w:hAnsi="Times New Roman" w:cs="Times New Roman"/>
          <w:sz w:val="28"/>
          <w:szCs w:val="28"/>
          <w:lang w:val="ru-RU"/>
        </w:rPr>
        <w:t xml:space="preserve"> меры вряд ли можно считать достаточными. Еще </w:t>
      </w:r>
      <w:r w:rsidR="00DE274A" w:rsidRPr="00676972">
        <w:rPr>
          <w:rFonts w:ascii="Times New Roman" w:hAnsi="Times New Roman" w:cs="Times New Roman"/>
          <w:sz w:val="28"/>
          <w:szCs w:val="28"/>
          <w:lang w:val="ru-RU"/>
        </w:rPr>
        <w:t xml:space="preserve">до возникновения проблем, связанных с распространением </w:t>
      </w:r>
      <w:proofErr w:type="spellStart"/>
      <w:r w:rsidR="00DE274A" w:rsidRPr="00676972">
        <w:rPr>
          <w:rFonts w:ascii="Times New Roman" w:hAnsi="Times New Roman" w:cs="Times New Roman"/>
          <w:sz w:val="28"/>
          <w:szCs w:val="28"/>
        </w:rPr>
        <w:t>Covid</w:t>
      </w:r>
      <w:proofErr w:type="spellEnd"/>
      <w:r w:rsidR="00DE274A" w:rsidRPr="00676972">
        <w:rPr>
          <w:rFonts w:ascii="Times New Roman" w:hAnsi="Times New Roman" w:cs="Times New Roman"/>
          <w:sz w:val="28"/>
          <w:szCs w:val="28"/>
          <w:lang w:val="ru-RU"/>
        </w:rPr>
        <w:t xml:space="preserve">-19, одним из ключевых вызовов для современного трудового права как развитых, так и развивающихся стран, была </w:t>
      </w:r>
      <w:proofErr w:type="spellStart"/>
      <w:r w:rsidR="00DE274A" w:rsidRPr="00676972">
        <w:rPr>
          <w:rFonts w:ascii="Times New Roman" w:hAnsi="Times New Roman" w:cs="Times New Roman"/>
          <w:sz w:val="28"/>
          <w:szCs w:val="28"/>
          <w:lang w:val="ru-RU"/>
        </w:rPr>
        <w:t>прекаризация</w:t>
      </w:r>
      <w:proofErr w:type="spellEnd"/>
      <w:r w:rsidR="00DE274A" w:rsidRPr="00676972">
        <w:rPr>
          <w:rFonts w:ascii="Times New Roman" w:hAnsi="Times New Roman" w:cs="Times New Roman"/>
          <w:sz w:val="28"/>
          <w:szCs w:val="28"/>
          <w:lang w:val="ru-RU"/>
        </w:rPr>
        <w:t xml:space="preserve"> трудовых отношений, включая неформальную занятость, краткосрочные договоры и договоры с неполным рабочим временем, а также трансформация классического трудового отношения в сторону нетипичной занятости, ложной самозанятости и других форм вытеснения классического трудового отношения. Экономические проблемы, связанные с пандемией, больнее всего ударяют именно по этим категориям </w:t>
      </w:r>
      <w:r w:rsidR="00902D2E">
        <w:rPr>
          <w:rFonts w:ascii="Times New Roman" w:hAnsi="Times New Roman" w:cs="Times New Roman"/>
          <w:sz w:val="28"/>
          <w:szCs w:val="28"/>
          <w:lang w:val="ru-RU"/>
        </w:rPr>
        <w:t>трудящихся</w:t>
      </w:r>
      <w:r w:rsidR="00DE274A" w:rsidRPr="00676972">
        <w:rPr>
          <w:rFonts w:ascii="Times New Roman" w:hAnsi="Times New Roman" w:cs="Times New Roman"/>
          <w:sz w:val="28"/>
          <w:szCs w:val="28"/>
          <w:lang w:val="ru-RU"/>
        </w:rPr>
        <w:t>.</w:t>
      </w:r>
      <w:r w:rsidR="009E2487">
        <w:rPr>
          <w:rFonts w:ascii="Times New Roman" w:hAnsi="Times New Roman" w:cs="Times New Roman"/>
          <w:sz w:val="28"/>
          <w:szCs w:val="28"/>
          <w:lang w:val="ru-RU"/>
        </w:rPr>
        <w:t xml:space="preserve"> </w:t>
      </w:r>
      <w:r w:rsidR="000D46BD">
        <w:rPr>
          <w:rFonts w:ascii="Times New Roman" w:hAnsi="Times New Roman" w:cs="Times New Roman"/>
          <w:sz w:val="28"/>
          <w:szCs w:val="28"/>
          <w:lang w:val="ru-RU"/>
        </w:rPr>
        <w:t>Э</w:t>
      </w:r>
      <w:r w:rsidR="00DE274A" w:rsidRPr="00676972">
        <w:rPr>
          <w:rFonts w:ascii="Times New Roman" w:hAnsi="Times New Roman" w:cs="Times New Roman"/>
          <w:sz w:val="28"/>
          <w:szCs w:val="28"/>
          <w:lang w:val="ru-RU"/>
        </w:rPr>
        <w:t xml:space="preserve">то связано либо с тем, что </w:t>
      </w:r>
      <w:r w:rsidR="00902D2E">
        <w:rPr>
          <w:rFonts w:ascii="Times New Roman" w:hAnsi="Times New Roman" w:cs="Times New Roman"/>
          <w:sz w:val="28"/>
          <w:szCs w:val="28"/>
          <w:lang w:val="ru-RU"/>
        </w:rPr>
        <w:t xml:space="preserve">их </w:t>
      </w:r>
      <w:r w:rsidR="00DE274A" w:rsidRPr="00676972">
        <w:rPr>
          <w:rFonts w:ascii="Times New Roman" w:hAnsi="Times New Roman" w:cs="Times New Roman"/>
          <w:sz w:val="28"/>
          <w:szCs w:val="28"/>
          <w:lang w:val="ru-RU"/>
        </w:rPr>
        <w:t>заработок носит неофициальный характер, либо трудовое право еще не выработало адекватных механизмов</w:t>
      </w:r>
      <w:r w:rsidR="00902D2E">
        <w:rPr>
          <w:rFonts w:ascii="Times New Roman" w:hAnsi="Times New Roman" w:cs="Times New Roman"/>
          <w:sz w:val="28"/>
          <w:szCs w:val="28"/>
          <w:lang w:val="ru-RU"/>
        </w:rPr>
        <w:t xml:space="preserve"> их</w:t>
      </w:r>
      <w:r w:rsidR="00DE274A" w:rsidRPr="00676972">
        <w:rPr>
          <w:rFonts w:ascii="Times New Roman" w:hAnsi="Times New Roman" w:cs="Times New Roman"/>
          <w:sz w:val="28"/>
          <w:szCs w:val="28"/>
          <w:lang w:val="ru-RU"/>
        </w:rPr>
        <w:t xml:space="preserve"> социальной защиты. По ожиданиям МОТ, во всем мире доходы работающих в неформальном секторе в результате пандемии сократятся на 60%</w:t>
      </w:r>
      <w:r w:rsidR="00DE274A" w:rsidRPr="00676972">
        <w:rPr>
          <w:rStyle w:val="a9"/>
          <w:rFonts w:ascii="Times New Roman" w:hAnsi="Times New Roman" w:cs="Times New Roman"/>
          <w:sz w:val="28"/>
          <w:szCs w:val="28"/>
          <w:lang w:val="ru-RU"/>
        </w:rPr>
        <w:footnoteReference w:id="17"/>
      </w:r>
      <w:r w:rsidR="00902D2E">
        <w:rPr>
          <w:rFonts w:ascii="Times New Roman" w:hAnsi="Times New Roman" w:cs="Times New Roman"/>
          <w:sz w:val="28"/>
          <w:szCs w:val="28"/>
          <w:lang w:val="ru-RU"/>
        </w:rPr>
        <w:t>. С учетом их и без того крайне скромных размеров этих заработков, эту цифру можно назвать катастрофической.</w:t>
      </w:r>
    </w:p>
    <w:p w14:paraId="7AEEE802" w14:textId="77777777" w:rsidR="00DE274A" w:rsidRPr="00676972" w:rsidRDefault="00DE274A" w:rsidP="005D5884">
      <w:pPr>
        <w:spacing w:after="0" w:line="240" w:lineRule="auto"/>
        <w:ind w:firstLine="567"/>
        <w:jc w:val="both"/>
        <w:rPr>
          <w:rFonts w:ascii="Times New Roman" w:hAnsi="Times New Roman" w:cs="Times New Roman"/>
          <w:sz w:val="28"/>
          <w:szCs w:val="28"/>
          <w:lang w:val="ru-RU"/>
        </w:rPr>
      </w:pPr>
      <w:r w:rsidRPr="00676972">
        <w:rPr>
          <w:rFonts w:ascii="Times New Roman" w:hAnsi="Times New Roman" w:cs="Times New Roman"/>
          <w:sz w:val="28"/>
          <w:szCs w:val="28"/>
          <w:lang w:val="ru-RU"/>
        </w:rPr>
        <w:t xml:space="preserve"> В качестве системного и долгосрочного ответа на этот вызов авторитетные специалисты по трудовому праву предлагают пересмотреть понятие работника, имеющего право на защиту с помощью </w:t>
      </w:r>
      <w:proofErr w:type="spellStart"/>
      <w:r w:rsidRPr="00676972">
        <w:rPr>
          <w:rFonts w:ascii="Times New Roman" w:hAnsi="Times New Roman" w:cs="Times New Roman"/>
          <w:sz w:val="28"/>
          <w:szCs w:val="28"/>
          <w:lang w:val="ru-RU"/>
        </w:rPr>
        <w:t>трудоправовых</w:t>
      </w:r>
      <w:proofErr w:type="spellEnd"/>
      <w:r w:rsidRPr="00676972">
        <w:rPr>
          <w:rFonts w:ascii="Times New Roman" w:hAnsi="Times New Roman" w:cs="Times New Roman"/>
          <w:sz w:val="28"/>
          <w:szCs w:val="28"/>
          <w:lang w:val="ru-RU"/>
        </w:rPr>
        <w:t xml:space="preserve"> механизмов.</w:t>
      </w:r>
      <w:r w:rsidRPr="00676972">
        <w:rPr>
          <w:rStyle w:val="a9"/>
          <w:rFonts w:ascii="Times New Roman" w:hAnsi="Times New Roman" w:cs="Times New Roman"/>
          <w:sz w:val="28"/>
          <w:szCs w:val="28"/>
          <w:lang w:val="ru-RU"/>
        </w:rPr>
        <w:footnoteReference w:id="18"/>
      </w:r>
    </w:p>
    <w:p w14:paraId="5809972B" w14:textId="1418691D" w:rsidR="00FF754B" w:rsidRDefault="00DE274A" w:rsidP="005D5884">
      <w:pPr>
        <w:spacing w:after="0" w:line="240" w:lineRule="auto"/>
        <w:ind w:firstLine="567"/>
        <w:jc w:val="both"/>
        <w:rPr>
          <w:rFonts w:ascii="Times New Roman" w:hAnsi="Times New Roman" w:cs="Times New Roman"/>
          <w:sz w:val="28"/>
          <w:szCs w:val="28"/>
          <w:lang w:val="ru-RU"/>
        </w:rPr>
      </w:pPr>
      <w:r w:rsidRPr="00676972">
        <w:rPr>
          <w:rFonts w:ascii="Times New Roman" w:hAnsi="Times New Roman" w:cs="Times New Roman"/>
          <w:sz w:val="28"/>
          <w:szCs w:val="28"/>
          <w:lang w:val="ru-RU"/>
        </w:rPr>
        <w:t xml:space="preserve">В условиях распространения коронавируса необходимы и более </w:t>
      </w:r>
      <w:r w:rsidRPr="007C205B">
        <w:rPr>
          <w:rFonts w:ascii="Times New Roman" w:hAnsi="Times New Roman" w:cs="Times New Roman"/>
          <w:sz w:val="28"/>
          <w:szCs w:val="28"/>
          <w:lang w:val="ru-RU"/>
        </w:rPr>
        <w:t>оперативные и срочные решения в отношении людей, которые остались без средств к существованию.</w:t>
      </w:r>
      <w:r w:rsidR="00511CF2" w:rsidRPr="007C205B">
        <w:rPr>
          <w:rFonts w:ascii="Times New Roman" w:hAnsi="Times New Roman" w:cs="Times New Roman"/>
          <w:sz w:val="28"/>
          <w:szCs w:val="28"/>
          <w:lang w:val="ru-RU"/>
        </w:rPr>
        <w:t xml:space="preserve"> </w:t>
      </w:r>
      <w:r w:rsidR="007C205B" w:rsidRPr="007C205B">
        <w:rPr>
          <w:rFonts w:ascii="Times New Roman" w:hAnsi="Times New Roman" w:cs="Times New Roman"/>
          <w:sz w:val="28"/>
          <w:szCs w:val="28"/>
          <w:lang w:val="ru-RU"/>
        </w:rPr>
        <w:t xml:space="preserve">Представители гражданского общества </w:t>
      </w:r>
      <w:r w:rsidRPr="007C205B">
        <w:rPr>
          <w:rFonts w:ascii="Times New Roman" w:hAnsi="Times New Roman" w:cs="Times New Roman"/>
          <w:sz w:val="28"/>
          <w:szCs w:val="28"/>
          <w:lang w:val="ru-RU"/>
        </w:rPr>
        <w:t>направил</w:t>
      </w:r>
      <w:r w:rsidR="007C205B" w:rsidRPr="007C205B">
        <w:rPr>
          <w:rFonts w:ascii="Times New Roman" w:hAnsi="Times New Roman" w:cs="Times New Roman"/>
          <w:sz w:val="28"/>
          <w:szCs w:val="28"/>
          <w:lang w:val="ru-RU"/>
        </w:rPr>
        <w:t>и</w:t>
      </w:r>
      <w:r w:rsidRPr="007C205B">
        <w:rPr>
          <w:rFonts w:ascii="Times New Roman" w:hAnsi="Times New Roman" w:cs="Times New Roman"/>
          <w:sz w:val="28"/>
          <w:szCs w:val="28"/>
          <w:lang w:val="ru-RU"/>
        </w:rPr>
        <w:t xml:space="preserve"> Правительству предложение выплачивать в условиях карантина пособие по безработице не только российским гражданам, но и иностранцам,</w:t>
      </w:r>
      <w:r w:rsidRPr="00676972">
        <w:rPr>
          <w:rFonts w:ascii="Times New Roman" w:hAnsi="Times New Roman" w:cs="Times New Roman"/>
          <w:sz w:val="28"/>
          <w:szCs w:val="28"/>
          <w:lang w:val="ru-RU"/>
        </w:rPr>
        <w:t xml:space="preserve"> </w:t>
      </w:r>
      <w:r w:rsidRPr="00676972">
        <w:rPr>
          <w:rFonts w:ascii="Times New Roman" w:hAnsi="Times New Roman" w:cs="Times New Roman"/>
          <w:sz w:val="28"/>
          <w:szCs w:val="28"/>
          <w:lang w:val="ru-RU"/>
        </w:rPr>
        <w:lastRenderedPageBreak/>
        <w:t>находящимся на территории РФ</w:t>
      </w:r>
      <w:r w:rsidRPr="00676972">
        <w:rPr>
          <w:rStyle w:val="a9"/>
          <w:rFonts w:ascii="Times New Roman" w:hAnsi="Times New Roman" w:cs="Times New Roman"/>
          <w:sz w:val="28"/>
          <w:szCs w:val="28"/>
          <w:lang w:val="ru-RU"/>
        </w:rPr>
        <w:footnoteReference w:id="19"/>
      </w:r>
      <w:r w:rsidRPr="00676972">
        <w:rPr>
          <w:rFonts w:ascii="Times New Roman" w:hAnsi="Times New Roman" w:cs="Times New Roman"/>
          <w:sz w:val="28"/>
          <w:szCs w:val="28"/>
          <w:lang w:val="ru-RU"/>
        </w:rPr>
        <w:t xml:space="preserve">. Это предложение заслуживает поддержки, но оно решает проблемы (и лишь частично) только в отношении одной из уязвимых категорий людей. </w:t>
      </w:r>
    </w:p>
    <w:p w14:paraId="63FEA4AD" w14:textId="15E46901" w:rsidR="00DE274A" w:rsidRPr="00676972" w:rsidRDefault="00DE274A" w:rsidP="005D5884">
      <w:pPr>
        <w:spacing w:after="0" w:line="240" w:lineRule="auto"/>
        <w:ind w:firstLine="567"/>
        <w:jc w:val="both"/>
        <w:rPr>
          <w:rFonts w:ascii="Times New Roman" w:hAnsi="Times New Roman" w:cs="Times New Roman"/>
          <w:sz w:val="28"/>
          <w:szCs w:val="28"/>
          <w:lang w:val="ru-RU"/>
        </w:rPr>
      </w:pPr>
      <w:r w:rsidRPr="00676972">
        <w:rPr>
          <w:rFonts w:ascii="Times New Roman" w:hAnsi="Times New Roman" w:cs="Times New Roman"/>
          <w:sz w:val="28"/>
          <w:szCs w:val="28"/>
          <w:lang w:val="ru-RU"/>
        </w:rPr>
        <w:t xml:space="preserve">Безусловные социальные выплаты в размере не меньше прожиточного минимума на все время ограничений, связанных с карантинами, должны </w:t>
      </w:r>
      <w:r w:rsidR="002746B7">
        <w:rPr>
          <w:rFonts w:ascii="Times New Roman" w:hAnsi="Times New Roman" w:cs="Times New Roman"/>
          <w:sz w:val="28"/>
          <w:szCs w:val="28"/>
          <w:lang w:val="ru-RU"/>
        </w:rPr>
        <w:t>быть доступны</w:t>
      </w:r>
      <w:r w:rsidRPr="00676972">
        <w:rPr>
          <w:rFonts w:ascii="Times New Roman" w:hAnsi="Times New Roman" w:cs="Times New Roman"/>
          <w:sz w:val="28"/>
          <w:szCs w:val="28"/>
          <w:lang w:val="ru-RU"/>
        </w:rPr>
        <w:t xml:space="preserve"> любым людям, оказавшимся на </w:t>
      </w:r>
      <w:r w:rsidR="00902D2E">
        <w:rPr>
          <w:rFonts w:ascii="Times New Roman" w:hAnsi="Times New Roman" w:cs="Times New Roman"/>
          <w:sz w:val="28"/>
          <w:szCs w:val="28"/>
          <w:lang w:val="ru-RU"/>
        </w:rPr>
        <w:t xml:space="preserve">нашей </w:t>
      </w:r>
      <w:r w:rsidRPr="00676972">
        <w:rPr>
          <w:rFonts w:ascii="Times New Roman" w:hAnsi="Times New Roman" w:cs="Times New Roman"/>
          <w:sz w:val="28"/>
          <w:szCs w:val="28"/>
          <w:lang w:val="ru-RU"/>
        </w:rPr>
        <w:t xml:space="preserve">территории без средств к существованию. Такие выплаты должны быть не единоразовыми, а периодическими и осуществляться в пользу тех лиц, которые не имеют права на обычные социальные выплаты со стороны работодателей или государства. </w:t>
      </w:r>
    </w:p>
    <w:p w14:paraId="3B006C72" w14:textId="0FC0C72A" w:rsidR="00DE274A" w:rsidRPr="00676972" w:rsidRDefault="00DE274A" w:rsidP="005D5884">
      <w:pPr>
        <w:spacing w:after="0" w:line="240" w:lineRule="auto"/>
        <w:ind w:firstLine="567"/>
        <w:jc w:val="both"/>
        <w:rPr>
          <w:rFonts w:ascii="Times New Roman" w:hAnsi="Times New Roman" w:cs="Times New Roman"/>
          <w:sz w:val="28"/>
          <w:szCs w:val="28"/>
          <w:lang w:val="ru-RU"/>
        </w:rPr>
      </w:pPr>
      <w:r w:rsidRPr="00676972">
        <w:rPr>
          <w:rFonts w:ascii="Times New Roman" w:hAnsi="Times New Roman" w:cs="Times New Roman"/>
          <w:sz w:val="28"/>
          <w:szCs w:val="28"/>
          <w:lang w:val="ru-RU"/>
        </w:rPr>
        <w:t xml:space="preserve">В условиях развития электронных технологий, наличие документов, удостоверяющих личность, не должно ставиться в качестве условия осуществления таких выплат. </w:t>
      </w:r>
      <w:r w:rsidR="000957DF">
        <w:rPr>
          <w:rFonts w:ascii="Times New Roman" w:hAnsi="Times New Roman" w:cs="Times New Roman"/>
          <w:sz w:val="28"/>
          <w:szCs w:val="28"/>
          <w:lang w:val="ru-RU"/>
        </w:rPr>
        <w:t>Во</w:t>
      </w:r>
      <w:r w:rsidRPr="00676972">
        <w:rPr>
          <w:rFonts w:ascii="Times New Roman" w:hAnsi="Times New Roman" w:cs="Times New Roman"/>
          <w:sz w:val="28"/>
          <w:szCs w:val="28"/>
          <w:lang w:val="ru-RU"/>
        </w:rPr>
        <w:t xml:space="preserve"> избежани</w:t>
      </w:r>
      <w:r w:rsidR="000957DF">
        <w:rPr>
          <w:rFonts w:ascii="Times New Roman" w:hAnsi="Times New Roman" w:cs="Times New Roman"/>
          <w:sz w:val="28"/>
          <w:szCs w:val="28"/>
          <w:lang w:val="ru-RU"/>
        </w:rPr>
        <w:t>е</w:t>
      </w:r>
      <w:r w:rsidRPr="00676972">
        <w:rPr>
          <w:rFonts w:ascii="Times New Roman" w:hAnsi="Times New Roman" w:cs="Times New Roman"/>
          <w:sz w:val="28"/>
          <w:szCs w:val="28"/>
          <w:lang w:val="ru-RU"/>
        </w:rPr>
        <w:t xml:space="preserve"> мошенничества и попыток многократного получения выплат одним и тем же человеком, осуществление выплат может сопровождаться биометрической идентификацией получателей.</w:t>
      </w:r>
    </w:p>
    <w:p w14:paraId="1FDEB9F4" w14:textId="77777777" w:rsidR="007C205B" w:rsidRDefault="007C205B" w:rsidP="005D5884">
      <w:pPr>
        <w:spacing w:after="0" w:line="240" w:lineRule="auto"/>
        <w:ind w:firstLine="567"/>
        <w:jc w:val="both"/>
        <w:rPr>
          <w:rFonts w:ascii="Times New Roman" w:hAnsi="Times New Roman" w:cs="Times New Roman"/>
          <w:b/>
          <w:bCs/>
          <w:i/>
          <w:iCs/>
          <w:sz w:val="28"/>
          <w:szCs w:val="28"/>
          <w:lang w:val="ru-RU"/>
        </w:rPr>
      </w:pPr>
    </w:p>
    <w:p w14:paraId="3139C0C9" w14:textId="40BDAC68" w:rsidR="00902D2E" w:rsidRDefault="00EB4A4F" w:rsidP="005D5884">
      <w:pPr>
        <w:spacing w:after="0" w:line="240" w:lineRule="auto"/>
        <w:ind w:firstLine="567"/>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Ж</w:t>
      </w:r>
      <w:r w:rsidR="002746B7" w:rsidRPr="002746B7">
        <w:rPr>
          <w:rFonts w:ascii="Times New Roman" w:hAnsi="Times New Roman" w:cs="Times New Roman"/>
          <w:b/>
          <w:bCs/>
          <w:i/>
          <w:iCs/>
          <w:sz w:val="28"/>
          <w:szCs w:val="28"/>
          <w:lang w:val="ru-RU"/>
        </w:rPr>
        <w:t>иль</w:t>
      </w:r>
      <w:r>
        <w:rPr>
          <w:rFonts w:ascii="Times New Roman" w:hAnsi="Times New Roman" w:cs="Times New Roman"/>
          <w:b/>
          <w:bCs/>
          <w:i/>
          <w:iCs/>
          <w:sz w:val="28"/>
          <w:szCs w:val="28"/>
          <w:lang w:val="ru-RU"/>
        </w:rPr>
        <w:t>е и рабочие помещения</w:t>
      </w:r>
    </w:p>
    <w:p w14:paraId="1A4D24F6" w14:textId="2ED643F7" w:rsidR="00DE274A" w:rsidRPr="00676972" w:rsidRDefault="00DE274A" w:rsidP="005D5884">
      <w:pPr>
        <w:spacing w:after="0" w:line="240" w:lineRule="auto"/>
        <w:ind w:firstLine="567"/>
        <w:jc w:val="both"/>
        <w:rPr>
          <w:rFonts w:ascii="Times New Roman" w:hAnsi="Times New Roman" w:cs="Times New Roman"/>
          <w:sz w:val="28"/>
          <w:szCs w:val="28"/>
          <w:lang w:val="ru-RU"/>
        </w:rPr>
      </w:pPr>
      <w:r w:rsidRPr="00902D2E">
        <w:rPr>
          <w:rFonts w:ascii="Times New Roman" w:hAnsi="Times New Roman" w:cs="Times New Roman"/>
          <w:sz w:val="28"/>
          <w:szCs w:val="28"/>
          <w:lang w:val="ru-RU"/>
        </w:rPr>
        <w:t xml:space="preserve">Помимо денежных </w:t>
      </w:r>
      <w:r w:rsidR="00902D2E">
        <w:rPr>
          <w:rFonts w:ascii="Times New Roman" w:hAnsi="Times New Roman" w:cs="Times New Roman"/>
          <w:sz w:val="28"/>
          <w:szCs w:val="28"/>
          <w:lang w:val="ru-RU"/>
        </w:rPr>
        <w:t>проблем</w:t>
      </w:r>
      <w:r w:rsidRPr="00902D2E">
        <w:rPr>
          <w:rFonts w:ascii="Times New Roman" w:hAnsi="Times New Roman" w:cs="Times New Roman"/>
          <w:sz w:val="28"/>
          <w:szCs w:val="28"/>
          <w:lang w:val="ru-RU"/>
        </w:rPr>
        <w:t>, указанные категории лиц нередко либо вообще лишены жилья, либо проживают в условиях крайней скученности, что в ус</w:t>
      </w:r>
      <w:r w:rsidRPr="00676972">
        <w:rPr>
          <w:rFonts w:ascii="Times New Roman" w:hAnsi="Times New Roman" w:cs="Times New Roman"/>
          <w:sz w:val="28"/>
          <w:szCs w:val="28"/>
          <w:lang w:val="ru-RU"/>
        </w:rPr>
        <w:t xml:space="preserve">ловиях эпидемии чревато возникновением новых очагов заражения. В связи с этим </w:t>
      </w:r>
      <w:r w:rsidR="00902D2E">
        <w:rPr>
          <w:rFonts w:ascii="Times New Roman" w:hAnsi="Times New Roman" w:cs="Times New Roman"/>
          <w:sz w:val="28"/>
          <w:szCs w:val="28"/>
          <w:lang w:val="ru-RU"/>
        </w:rPr>
        <w:t>государству и гражданскому обществу</w:t>
      </w:r>
      <w:r w:rsidRPr="00676972">
        <w:rPr>
          <w:rFonts w:ascii="Times New Roman" w:hAnsi="Times New Roman" w:cs="Times New Roman"/>
          <w:sz w:val="28"/>
          <w:szCs w:val="28"/>
          <w:lang w:val="ru-RU"/>
        </w:rPr>
        <w:t xml:space="preserve"> следует принять меры по временному размещению таких людей в свободных помещениях и зданиях с обеспечением санитарных условий и возможностей социальной изоляции. Одним из резервов помещений для решения этой проблемы могут быть пустующие из-за изоляции гостиницы, дома отдыха и другие пригодные для проживания объекты.</w:t>
      </w:r>
    </w:p>
    <w:p w14:paraId="1C8FB927" w14:textId="4816261A" w:rsidR="00DE274A" w:rsidRPr="0074751F" w:rsidRDefault="00054908"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DE274A" w:rsidRPr="0074751F">
        <w:rPr>
          <w:rFonts w:ascii="Times New Roman" w:hAnsi="Times New Roman" w:cs="Times New Roman"/>
          <w:sz w:val="28"/>
          <w:szCs w:val="28"/>
          <w:lang w:val="ru-RU"/>
        </w:rPr>
        <w:t>тсрочки в отношении аренды помещений, принадлежащих государству</w:t>
      </w:r>
      <w:r w:rsidR="0074751F" w:rsidRPr="0074751F">
        <w:rPr>
          <w:rFonts w:ascii="Times New Roman" w:hAnsi="Times New Roman" w:cs="Times New Roman"/>
          <w:sz w:val="28"/>
          <w:szCs w:val="28"/>
          <w:lang w:val="ru-RU"/>
        </w:rPr>
        <w:t>, а также право арендодателей прекращать договоры аренды в одностороннем порядке без компенсации, предусмотренное проектом закона</w:t>
      </w:r>
      <w:r>
        <w:rPr>
          <w:rFonts w:ascii="Times New Roman" w:hAnsi="Times New Roman" w:cs="Times New Roman"/>
          <w:sz w:val="28"/>
          <w:szCs w:val="28"/>
          <w:lang w:val="ru-RU"/>
        </w:rPr>
        <w:t>, упомянутым выше</w:t>
      </w:r>
      <w:r w:rsidR="0074751F" w:rsidRPr="0074751F">
        <w:rPr>
          <w:rStyle w:val="a9"/>
          <w:rFonts w:ascii="Times New Roman" w:hAnsi="Times New Roman" w:cs="Times New Roman"/>
          <w:sz w:val="28"/>
          <w:szCs w:val="28"/>
          <w:lang w:val="ru-RU"/>
        </w:rPr>
        <w:footnoteReference w:id="20"/>
      </w:r>
      <w:r w:rsidR="0074751F" w:rsidRPr="0074751F">
        <w:rPr>
          <w:rFonts w:ascii="Times New Roman" w:hAnsi="Times New Roman" w:cs="Times New Roman"/>
          <w:sz w:val="28"/>
          <w:szCs w:val="28"/>
          <w:lang w:val="ru-RU"/>
        </w:rPr>
        <w:t xml:space="preserve">, не решают существенной части проблем предпринимателей, затронутых кризисом. </w:t>
      </w:r>
      <w:r w:rsidR="00DE274A" w:rsidRPr="0074751F">
        <w:rPr>
          <w:rFonts w:ascii="Times New Roman" w:hAnsi="Times New Roman" w:cs="Times New Roman"/>
          <w:sz w:val="28"/>
          <w:szCs w:val="28"/>
          <w:lang w:val="ru-RU"/>
        </w:rPr>
        <w:t xml:space="preserve">СПЧ предложил разработать и принять в России более радикальный нормативный правовой акт, предполагающий отмену обязанности по выплате арендной платы за пользование государственным и муниципальным имуществом со стороны субъектов малого и среднего предпринимательства, а также налогов (за исключением НДС) и неналоговых платежей. Это предложение заслуживает поддержки, хотя и нуждается в </w:t>
      </w:r>
      <w:r w:rsidR="00DE274A" w:rsidRPr="0074751F">
        <w:rPr>
          <w:rFonts w:ascii="Times New Roman" w:hAnsi="Times New Roman" w:cs="Times New Roman"/>
          <w:sz w:val="28"/>
          <w:szCs w:val="28"/>
          <w:lang w:val="ru-RU"/>
        </w:rPr>
        <w:lastRenderedPageBreak/>
        <w:t>некоторых дополнениях. Если отмена обязанности по выплате аренды будет касаться только государственного и муниципального имущества, то предприниматели, арендующие площади у частных собственников, не получат поддержки, хотя они нуждаются в ней в не меньшей степени. Это не только поставит их в трудное финансовое положение, но и будет представлять собой нарушение свободной конкуренции. В связи с этим представляется необходимым обязать частных собственников помещений, предоставляемых в аренду для ведения бизнеса, также вводить аналогичн</w:t>
      </w:r>
      <w:r w:rsidR="00EB4A4F">
        <w:rPr>
          <w:rFonts w:ascii="Times New Roman" w:hAnsi="Times New Roman" w:cs="Times New Roman"/>
          <w:sz w:val="28"/>
          <w:szCs w:val="28"/>
          <w:lang w:val="ru-RU"/>
        </w:rPr>
        <w:t>ую</w:t>
      </w:r>
      <w:r w:rsidR="00DE274A" w:rsidRPr="0074751F">
        <w:rPr>
          <w:rFonts w:ascii="Times New Roman" w:hAnsi="Times New Roman" w:cs="Times New Roman"/>
          <w:sz w:val="28"/>
          <w:szCs w:val="28"/>
          <w:lang w:val="ru-RU"/>
        </w:rPr>
        <w:t xml:space="preserve"> отмену или радикальное сокращение арендной платы, сопровождающ</w:t>
      </w:r>
      <w:r w:rsidR="00EB4A4F">
        <w:rPr>
          <w:rFonts w:ascii="Times New Roman" w:hAnsi="Times New Roman" w:cs="Times New Roman"/>
          <w:sz w:val="28"/>
          <w:szCs w:val="28"/>
          <w:lang w:val="ru-RU"/>
        </w:rPr>
        <w:t>ееся</w:t>
      </w:r>
      <w:r w:rsidR="00DE274A" w:rsidRPr="0074751F">
        <w:rPr>
          <w:rFonts w:ascii="Times New Roman" w:hAnsi="Times New Roman" w:cs="Times New Roman"/>
          <w:sz w:val="28"/>
          <w:szCs w:val="28"/>
          <w:lang w:val="ru-RU"/>
        </w:rPr>
        <w:t xml:space="preserve"> частичной компенсацией потерь собственникам помещений за счет государства. Ключевые расходы в данном отношении должн</w:t>
      </w:r>
      <w:r w:rsidR="000957DF">
        <w:rPr>
          <w:rFonts w:ascii="Times New Roman" w:hAnsi="Times New Roman" w:cs="Times New Roman"/>
          <w:sz w:val="28"/>
          <w:szCs w:val="28"/>
          <w:lang w:val="ru-RU"/>
        </w:rPr>
        <w:t>о</w:t>
      </w:r>
      <w:r w:rsidR="00DE274A" w:rsidRPr="0074751F">
        <w:rPr>
          <w:rFonts w:ascii="Times New Roman" w:hAnsi="Times New Roman" w:cs="Times New Roman"/>
          <w:sz w:val="28"/>
          <w:szCs w:val="28"/>
          <w:lang w:val="ru-RU"/>
        </w:rPr>
        <w:t xml:space="preserve"> нести государств</w:t>
      </w:r>
      <w:r w:rsidR="000957DF">
        <w:rPr>
          <w:rFonts w:ascii="Times New Roman" w:hAnsi="Times New Roman" w:cs="Times New Roman"/>
          <w:sz w:val="28"/>
          <w:szCs w:val="28"/>
          <w:lang w:val="ru-RU"/>
        </w:rPr>
        <w:t>о</w:t>
      </w:r>
      <w:r w:rsidR="00DE274A" w:rsidRPr="0074751F">
        <w:rPr>
          <w:rFonts w:ascii="Times New Roman" w:hAnsi="Times New Roman" w:cs="Times New Roman"/>
          <w:sz w:val="28"/>
          <w:szCs w:val="28"/>
          <w:lang w:val="ru-RU"/>
        </w:rPr>
        <w:t>, а не предприниматели.</w:t>
      </w:r>
    </w:p>
    <w:p w14:paraId="50BEC118" w14:textId="77777777" w:rsidR="00DE274A" w:rsidRPr="00E47AB9" w:rsidRDefault="00DE274A" w:rsidP="005D5884">
      <w:pPr>
        <w:spacing w:after="0" w:line="240" w:lineRule="auto"/>
        <w:ind w:firstLine="567"/>
        <w:jc w:val="both"/>
        <w:rPr>
          <w:rFonts w:ascii="Times New Roman" w:hAnsi="Times New Roman" w:cs="Times New Roman"/>
          <w:sz w:val="28"/>
          <w:szCs w:val="28"/>
          <w:lang w:val="ru-RU"/>
        </w:rPr>
      </w:pPr>
      <w:r w:rsidRPr="0074751F">
        <w:rPr>
          <w:rFonts w:ascii="Times New Roman" w:hAnsi="Times New Roman" w:cs="Times New Roman"/>
          <w:sz w:val="28"/>
          <w:szCs w:val="28"/>
          <w:lang w:val="ru-RU"/>
        </w:rPr>
        <w:t xml:space="preserve">Аналогичным образом следует поступить в отношении людей, снимающих жилье в аренду в тех </w:t>
      </w:r>
      <w:r w:rsidRPr="00E47AB9">
        <w:rPr>
          <w:rFonts w:ascii="Times New Roman" w:hAnsi="Times New Roman" w:cs="Times New Roman"/>
          <w:sz w:val="28"/>
          <w:szCs w:val="28"/>
          <w:lang w:val="ru-RU"/>
        </w:rPr>
        <w:t>случаях, когда они лишились существенной части доходов в условиях вводимых ограничений. В таких ситуациях собственники жилья также должны иметь право на частичные компенсации потерь за счет государственных бюджетов.</w:t>
      </w:r>
    </w:p>
    <w:p w14:paraId="3BE97C9F" w14:textId="77777777" w:rsidR="00DE274A" w:rsidRPr="00E47AB9" w:rsidRDefault="00DE274A" w:rsidP="005D5884">
      <w:pPr>
        <w:spacing w:after="0" w:line="240" w:lineRule="auto"/>
        <w:jc w:val="both"/>
        <w:rPr>
          <w:rFonts w:ascii="Times New Roman" w:hAnsi="Times New Roman" w:cs="Times New Roman"/>
          <w:b/>
          <w:bCs/>
          <w:sz w:val="28"/>
          <w:szCs w:val="28"/>
          <w:lang w:val="ru-RU"/>
        </w:rPr>
      </w:pPr>
      <w:bookmarkStart w:id="4" w:name="_Hlk39596969"/>
    </w:p>
    <w:p w14:paraId="4AE3ED7E" w14:textId="4A265B94" w:rsidR="00911576" w:rsidRPr="00EB4A4F" w:rsidRDefault="00BD341D" w:rsidP="005D5884">
      <w:pPr>
        <w:spacing w:after="0" w:line="240" w:lineRule="auto"/>
        <w:jc w:val="both"/>
        <w:rPr>
          <w:rFonts w:ascii="Times New Roman" w:hAnsi="Times New Roman" w:cs="Times New Roman"/>
          <w:i/>
          <w:iCs/>
          <w:sz w:val="28"/>
          <w:szCs w:val="28"/>
          <w:lang w:val="ru-RU"/>
        </w:rPr>
      </w:pPr>
      <w:r w:rsidRPr="00EB4A4F">
        <w:rPr>
          <w:rFonts w:ascii="Times New Roman" w:hAnsi="Times New Roman" w:cs="Times New Roman"/>
          <w:b/>
          <w:bCs/>
          <w:i/>
          <w:iCs/>
          <w:sz w:val="28"/>
          <w:szCs w:val="28"/>
          <w:lang w:val="ru-RU"/>
        </w:rPr>
        <w:t>Заключение</w:t>
      </w:r>
    </w:p>
    <w:p w14:paraId="1325E4A0" w14:textId="02E9A40C" w:rsidR="006F0C8C" w:rsidRDefault="009E0410" w:rsidP="005D5884">
      <w:pPr>
        <w:spacing w:after="0" w:line="240" w:lineRule="auto"/>
        <w:ind w:firstLine="567"/>
        <w:jc w:val="both"/>
        <w:rPr>
          <w:rFonts w:ascii="Times New Roman" w:hAnsi="Times New Roman" w:cs="Times New Roman"/>
          <w:sz w:val="28"/>
          <w:szCs w:val="28"/>
          <w:lang w:val="ru-RU"/>
        </w:rPr>
      </w:pPr>
      <w:r w:rsidRPr="009E0410">
        <w:rPr>
          <w:rFonts w:ascii="Times New Roman" w:hAnsi="Times New Roman" w:cs="Times New Roman"/>
          <w:sz w:val="28"/>
          <w:szCs w:val="28"/>
          <w:lang w:val="ru-RU"/>
        </w:rPr>
        <w:t>В качестве общ</w:t>
      </w:r>
      <w:r w:rsidR="005B3F83">
        <w:rPr>
          <w:rFonts w:ascii="Times New Roman" w:hAnsi="Times New Roman" w:cs="Times New Roman"/>
          <w:sz w:val="28"/>
          <w:szCs w:val="28"/>
          <w:lang w:val="ru-RU"/>
        </w:rPr>
        <w:t>ей</w:t>
      </w:r>
      <w:r w:rsidRPr="009E0410">
        <w:rPr>
          <w:rFonts w:ascii="Times New Roman" w:hAnsi="Times New Roman" w:cs="Times New Roman"/>
          <w:sz w:val="28"/>
          <w:szCs w:val="28"/>
          <w:lang w:val="ru-RU"/>
        </w:rPr>
        <w:t xml:space="preserve"> </w:t>
      </w:r>
      <w:r w:rsidR="005B3F83">
        <w:rPr>
          <w:rFonts w:ascii="Times New Roman" w:hAnsi="Times New Roman" w:cs="Times New Roman"/>
          <w:sz w:val="28"/>
          <w:szCs w:val="28"/>
          <w:lang w:val="ru-RU"/>
        </w:rPr>
        <w:t>оценки</w:t>
      </w:r>
      <w:r w:rsidR="006F0C8C">
        <w:rPr>
          <w:rFonts w:ascii="Times New Roman" w:hAnsi="Times New Roman" w:cs="Times New Roman"/>
          <w:sz w:val="28"/>
          <w:szCs w:val="28"/>
          <w:lang w:val="ru-RU"/>
        </w:rPr>
        <w:t xml:space="preserve"> государственной политики по смягчению негативного воздействия эпидемии коронавируса </w:t>
      </w:r>
      <w:r w:rsidR="005B3F83">
        <w:rPr>
          <w:rFonts w:ascii="Times New Roman" w:hAnsi="Times New Roman" w:cs="Times New Roman"/>
          <w:sz w:val="28"/>
          <w:szCs w:val="28"/>
          <w:lang w:val="ru-RU"/>
        </w:rPr>
        <w:t>и связанных с нею ограничительных мер на население в целом, работников и работодателей, приходится констатировать недостаточность выделяемых средств, системности в подходе к ситуации, охвата различных категорий населения, слабость администрирования</w:t>
      </w:r>
      <w:r w:rsidR="00433B4F">
        <w:rPr>
          <w:rFonts w:ascii="Times New Roman" w:hAnsi="Times New Roman" w:cs="Times New Roman"/>
          <w:sz w:val="28"/>
          <w:szCs w:val="28"/>
          <w:lang w:val="ru-RU"/>
        </w:rPr>
        <w:t xml:space="preserve"> и крайне опасный правовой нигилизм со стороны государственной власти</w:t>
      </w:r>
      <w:r w:rsidR="005B3F83">
        <w:rPr>
          <w:rFonts w:ascii="Times New Roman" w:hAnsi="Times New Roman" w:cs="Times New Roman"/>
          <w:sz w:val="28"/>
          <w:szCs w:val="28"/>
          <w:lang w:val="ru-RU"/>
        </w:rPr>
        <w:t>.</w:t>
      </w:r>
    </w:p>
    <w:p w14:paraId="4E84D51F" w14:textId="77777777" w:rsidR="007878F0" w:rsidRDefault="00433B4F"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Меры по поддержке работников, теряющих заработок и работодателей, лишившихся доходов, несмотря на внушительный объем выделяемых на это средств, не только не компенсируют существенную часть потерь бизнеса и работников, но даже не снимают угрозу для дальнейшего существования работодателей в наиболее пострадавших отраслях, а работников </w:t>
      </w:r>
      <w:r w:rsidR="007878F0">
        <w:rPr>
          <w:rFonts w:ascii="Times New Roman" w:hAnsi="Times New Roman" w:cs="Times New Roman"/>
          <w:sz w:val="28"/>
          <w:szCs w:val="28"/>
          <w:lang w:val="ru-RU"/>
        </w:rPr>
        <w:t xml:space="preserve">зачастую </w:t>
      </w:r>
      <w:r>
        <w:rPr>
          <w:rFonts w:ascii="Times New Roman" w:hAnsi="Times New Roman" w:cs="Times New Roman"/>
          <w:sz w:val="28"/>
          <w:szCs w:val="28"/>
          <w:lang w:val="ru-RU"/>
        </w:rPr>
        <w:t>оставляют в критической</w:t>
      </w:r>
      <w:r w:rsidR="007878F0">
        <w:rPr>
          <w:rFonts w:ascii="Times New Roman" w:hAnsi="Times New Roman" w:cs="Times New Roman"/>
          <w:sz w:val="28"/>
          <w:szCs w:val="28"/>
          <w:lang w:val="ru-RU"/>
        </w:rPr>
        <w:t xml:space="preserve"> с точки зрения простого выживания</w:t>
      </w:r>
      <w:r>
        <w:rPr>
          <w:rFonts w:ascii="Times New Roman" w:hAnsi="Times New Roman" w:cs="Times New Roman"/>
          <w:sz w:val="28"/>
          <w:szCs w:val="28"/>
          <w:lang w:val="ru-RU"/>
        </w:rPr>
        <w:t xml:space="preserve"> ситуации.</w:t>
      </w:r>
    </w:p>
    <w:p w14:paraId="2C1390CA" w14:textId="0B92CCC0" w:rsidR="00433B4F" w:rsidRDefault="00433B4F" w:rsidP="005D588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Фактическим пробелом политики по поддержке в настоящее время можно назвать меры в отношении</w:t>
      </w:r>
      <w:r w:rsidR="0072241D" w:rsidRPr="00E47AB9">
        <w:rPr>
          <w:rFonts w:ascii="Times New Roman" w:hAnsi="Times New Roman" w:cs="Times New Roman"/>
          <w:sz w:val="28"/>
          <w:szCs w:val="28"/>
          <w:lang w:val="ru-RU"/>
        </w:rPr>
        <w:t xml:space="preserve"> неформально занятых, </w:t>
      </w:r>
      <w:r w:rsidR="007878F0">
        <w:rPr>
          <w:rFonts w:ascii="Times New Roman" w:hAnsi="Times New Roman" w:cs="Times New Roman"/>
          <w:sz w:val="28"/>
          <w:szCs w:val="28"/>
          <w:lang w:val="ru-RU"/>
        </w:rPr>
        <w:t>мигрантов</w:t>
      </w:r>
      <w:r w:rsidR="0072241D" w:rsidRPr="00E47AB9">
        <w:rPr>
          <w:rFonts w:ascii="Times New Roman" w:hAnsi="Times New Roman" w:cs="Times New Roman"/>
          <w:sz w:val="28"/>
          <w:szCs w:val="28"/>
          <w:lang w:val="ru-RU"/>
        </w:rPr>
        <w:t xml:space="preserve"> и людей без определенного места жительства.</w:t>
      </w:r>
      <w:bookmarkStart w:id="5" w:name="_Hlk39395107"/>
      <w:r w:rsidR="00E47AB9" w:rsidRPr="00E47AB9">
        <w:rPr>
          <w:rFonts w:ascii="Times New Roman" w:hAnsi="Times New Roman" w:cs="Times New Roman"/>
          <w:sz w:val="28"/>
          <w:szCs w:val="28"/>
          <w:lang w:val="ru-RU"/>
        </w:rPr>
        <w:t xml:space="preserve"> </w:t>
      </w:r>
    </w:p>
    <w:p w14:paraId="3C98CA56" w14:textId="4F610D88" w:rsidR="00911576" w:rsidRPr="00E47AB9" w:rsidRDefault="00911576" w:rsidP="005D5884">
      <w:pPr>
        <w:spacing w:after="0" w:line="240" w:lineRule="auto"/>
        <w:ind w:firstLine="567"/>
        <w:jc w:val="both"/>
        <w:rPr>
          <w:rFonts w:ascii="Times New Roman" w:hAnsi="Times New Roman" w:cs="Times New Roman"/>
          <w:sz w:val="28"/>
          <w:szCs w:val="28"/>
          <w:lang w:val="ru-RU"/>
        </w:rPr>
      </w:pPr>
      <w:r w:rsidRPr="00E47AB9">
        <w:rPr>
          <w:rFonts w:ascii="Times New Roman" w:hAnsi="Times New Roman" w:cs="Times New Roman"/>
          <w:sz w:val="28"/>
          <w:szCs w:val="28"/>
          <w:lang w:val="ru-RU"/>
        </w:rPr>
        <w:t>Очень важно осуществление эффективного контроля за тем, чтобы принимаемые меры достигали своих целей, а выделяемые денежные средства доходили до своих адресатов</w:t>
      </w:r>
      <w:r w:rsidR="0072241D" w:rsidRPr="00E47AB9">
        <w:rPr>
          <w:rFonts w:ascii="Times New Roman" w:hAnsi="Times New Roman" w:cs="Times New Roman"/>
          <w:sz w:val="28"/>
          <w:szCs w:val="28"/>
          <w:lang w:val="ru-RU"/>
        </w:rPr>
        <w:t>, с чем сейчас имеются серьезные</w:t>
      </w:r>
      <w:r w:rsidRPr="00E47AB9">
        <w:rPr>
          <w:rFonts w:ascii="Times New Roman" w:hAnsi="Times New Roman" w:cs="Times New Roman"/>
          <w:sz w:val="28"/>
          <w:szCs w:val="28"/>
          <w:lang w:val="ru-RU"/>
        </w:rPr>
        <w:t xml:space="preserve"> проблемы.</w:t>
      </w:r>
      <w:r w:rsidR="0087567B">
        <w:rPr>
          <w:rFonts w:ascii="Times New Roman" w:hAnsi="Times New Roman" w:cs="Times New Roman"/>
          <w:sz w:val="28"/>
          <w:szCs w:val="28"/>
          <w:lang w:val="ru-RU"/>
        </w:rPr>
        <w:t xml:space="preserve"> В связи с этим </w:t>
      </w:r>
      <w:bookmarkEnd w:id="5"/>
      <w:r w:rsidR="0087567B" w:rsidRPr="0087567B">
        <w:rPr>
          <w:rFonts w:ascii="Times New Roman" w:hAnsi="Times New Roman" w:cs="Times New Roman"/>
          <w:sz w:val="28"/>
          <w:szCs w:val="28"/>
          <w:lang w:val="ru-RU"/>
        </w:rPr>
        <w:t>с</w:t>
      </w:r>
      <w:r w:rsidRPr="0087567B">
        <w:rPr>
          <w:rFonts w:ascii="Times New Roman" w:hAnsi="Times New Roman" w:cs="Times New Roman"/>
          <w:sz w:val="28"/>
          <w:szCs w:val="28"/>
          <w:lang w:val="ru-RU"/>
        </w:rPr>
        <w:t xml:space="preserve">ледует пересмотреть нормы и правоприменительную практику, </w:t>
      </w:r>
      <w:r w:rsidRPr="0087567B">
        <w:rPr>
          <w:rFonts w:ascii="Times New Roman" w:hAnsi="Times New Roman" w:cs="Times New Roman"/>
          <w:sz w:val="28"/>
          <w:szCs w:val="28"/>
          <w:lang w:val="ru-RU"/>
        </w:rPr>
        <w:lastRenderedPageBreak/>
        <w:t>ослабившие систему трудовых инспекций в нарушение конвенций МОТ об инспекции труда</w:t>
      </w:r>
      <w:r w:rsidRPr="00E47AB9">
        <w:rPr>
          <w:rFonts w:ascii="Times New Roman" w:hAnsi="Times New Roman" w:cs="Times New Roman"/>
          <w:sz w:val="28"/>
          <w:szCs w:val="28"/>
          <w:lang w:val="ru-RU"/>
        </w:rPr>
        <w:t xml:space="preserve">. </w:t>
      </w:r>
    </w:p>
    <w:p w14:paraId="4C972646" w14:textId="4779B043" w:rsidR="00911576" w:rsidRPr="00E47AB9" w:rsidRDefault="00911576" w:rsidP="005D5884">
      <w:pPr>
        <w:spacing w:after="0" w:line="240" w:lineRule="auto"/>
        <w:ind w:firstLine="567"/>
        <w:jc w:val="both"/>
        <w:rPr>
          <w:rFonts w:ascii="Times New Roman" w:hAnsi="Times New Roman" w:cs="Times New Roman"/>
          <w:sz w:val="28"/>
          <w:szCs w:val="28"/>
          <w:lang w:val="ru-RU"/>
        </w:rPr>
      </w:pPr>
      <w:r w:rsidRPr="00E47AB9">
        <w:rPr>
          <w:rFonts w:ascii="Times New Roman" w:hAnsi="Times New Roman" w:cs="Times New Roman"/>
          <w:sz w:val="28"/>
          <w:szCs w:val="28"/>
          <w:lang w:val="ru-RU"/>
        </w:rPr>
        <w:t>Необходимо обратить внимание, что противодействие последствиям пандемии не должно приводить к нарушениям в сфере прав работников. Некоторые</w:t>
      </w:r>
      <w:r w:rsidR="00DA0D5B" w:rsidRPr="00E47AB9">
        <w:rPr>
          <w:rFonts w:ascii="Times New Roman" w:hAnsi="Times New Roman" w:cs="Times New Roman"/>
          <w:sz w:val="28"/>
          <w:szCs w:val="28"/>
          <w:lang w:val="ru-RU"/>
        </w:rPr>
        <w:t xml:space="preserve"> инициативы</w:t>
      </w:r>
      <w:r w:rsidRPr="00E47AB9">
        <w:rPr>
          <w:rFonts w:ascii="Times New Roman" w:hAnsi="Times New Roman" w:cs="Times New Roman"/>
          <w:sz w:val="28"/>
          <w:szCs w:val="28"/>
          <w:lang w:val="ru-RU"/>
        </w:rPr>
        <w:t>, уже предпринятые правительств</w:t>
      </w:r>
      <w:r w:rsidR="00DA0D5B" w:rsidRPr="00E47AB9">
        <w:rPr>
          <w:rFonts w:ascii="Times New Roman" w:hAnsi="Times New Roman" w:cs="Times New Roman"/>
          <w:sz w:val="28"/>
          <w:szCs w:val="28"/>
          <w:lang w:val="ru-RU"/>
        </w:rPr>
        <w:t xml:space="preserve">ом, такие, например, как установление возможности для работодателей в одностороннем порядке изменять трудовой договор в связи с ограничительными мерами, несут риски </w:t>
      </w:r>
      <w:r w:rsidR="003F5D7D">
        <w:rPr>
          <w:rFonts w:ascii="Times New Roman" w:hAnsi="Times New Roman" w:cs="Times New Roman"/>
          <w:sz w:val="28"/>
          <w:szCs w:val="28"/>
          <w:lang w:val="ru-RU"/>
        </w:rPr>
        <w:t>утраты</w:t>
      </w:r>
      <w:r w:rsidR="00DA0D5B" w:rsidRPr="00E47AB9">
        <w:rPr>
          <w:rFonts w:ascii="Times New Roman" w:hAnsi="Times New Roman" w:cs="Times New Roman"/>
          <w:sz w:val="28"/>
          <w:szCs w:val="28"/>
          <w:lang w:val="ru-RU"/>
        </w:rPr>
        <w:t xml:space="preserve"> трудовых прав миллионами работников и не могут быть оправданы соображениями по защите работодателей</w:t>
      </w:r>
      <w:r w:rsidRPr="00E47AB9">
        <w:rPr>
          <w:rFonts w:ascii="Times New Roman" w:hAnsi="Times New Roman" w:cs="Times New Roman"/>
          <w:sz w:val="28"/>
          <w:szCs w:val="28"/>
          <w:lang w:val="ru-RU"/>
        </w:rPr>
        <w:t>.</w:t>
      </w:r>
    </w:p>
    <w:p w14:paraId="56A6E544" w14:textId="3AF6C30F" w:rsidR="00911576" w:rsidRDefault="00911576" w:rsidP="005D5884">
      <w:pPr>
        <w:pStyle w:val="aa"/>
        <w:spacing w:after="0" w:line="240" w:lineRule="auto"/>
        <w:ind w:left="0" w:firstLine="567"/>
        <w:jc w:val="both"/>
        <w:rPr>
          <w:sz w:val="24"/>
          <w:szCs w:val="24"/>
          <w:lang w:val="ru-RU"/>
        </w:rPr>
      </w:pPr>
    </w:p>
    <w:bookmarkEnd w:id="4"/>
    <w:p w14:paraId="17CE4CAF" w14:textId="77777777" w:rsidR="00A86858" w:rsidRPr="00CD5561" w:rsidRDefault="00A86858" w:rsidP="005D5884">
      <w:pPr>
        <w:spacing w:line="240" w:lineRule="auto"/>
        <w:ind w:right="-1"/>
        <w:jc w:val="both"/>
        <w:rPr>
          <w:rFonts w:ascii="Times New Roman" w:hAnsi="Times New Roman" w:cs="Times New Roman"/>
          <w:b/>
          <w:iCs/>
          <w:sz w:val="28"/>
          <w:szCs w:val="28"/>
          <w:highlight w:val="yellow"/>
          <w:lang w:val="ru-RU"/>
        </w:rPr>
      </w:pPr>
      <w:r w:rsidRPr="00CD5561">
        <w:rPr>
          <w:rFonts w:ascii="Times New Roman" w:hAnsi="Times New Roman" w:cs="Times New Roman"/>
          <w:b/>
          <w:iCs/>
          <w:sz w:val="28"/>
          <w:szCs w:val="28"/>
          <w:lang w:val="ru-RU"/>
        </w:rPr>
        <w:t>БИБЛИОГРАФИЯ</w:t>
      </w:r>
    </w:p>
    <w:p w14:paraId="7B63C92F"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bookmarkStart w:id="6" w:name="_Hlk42421563"/>
      <w:r w:rsidRPr="00A85B47">
        <w:rPr>
          <w:rFonts w:ascii="Times New Roman" w:hAnsi="Times New Roman" w:cs="Times New Roman"/>
          <w:sz w:val="28"/>
          <w:szCs w:val="28"/>
          <w:lang w:val="ru-RU"/>
        </w:rPr>
        <w:t xml:space="preserve">Лютов Н.Л. Трудовые инспекции в постсоветских государствах: деградация ради мифа об экономической эффективности? // Актуальные проблемы российского права. </w:t>
      </w:r>
      <w:r w:rsidRPr="00A85B47">
        <w:rPr>
          <w:rFonts w:ascii="Times New Roman" w:hAnsi="Times New Roman" w:cs="Times New Roman"/>
          <w:sz w:val="28"/>
          <w:szCs w:val="28"/>
        </w:rPr>
        <w:t xml:space="preserve">2019. № 12 (109). </w:t>
      </w:r>
      <w:r w:rsidRPr="00A85B47">
        <w:rPr>
          <w:rFonts w:ascii="Times New Roman" w:hAnsi="Times New Roman" w:cs="Times New Roman"/>
          <w:sz w:val="28"/>
          <w:szCs w:val="28"/>
          <w:lang w:val="ru-RU"/>
        </w:rPr>
        <w:t>С</w:t>
      </w:r>
      <w:r w:rsidRPr="00A85B47">
        <w:rPr>
          <w:rFonts w:ascii="Times New Roman" w:hAnsi="Times New Roman" w:cs="Times New Roman"/>
          <w:sz w:val="28"/>
          <w:szCs w:val="28"/>
        </w:rPr>
        <w:t xml:space="preserve">. 92-106. </w:t>
      </w:r>
    </w:p>
    <w:p w14:paraId="3E2A14FF" w14:textId="48699F23" w:rsidR="00A85B47" w:rsidRPr="00A85B47" w:rsidRDefault="00A85B47" w:rsidP="00A85B47">
      <w:pPr>
        <w:pStyle w:val="a7"/>
        <w:numPr>
          <w:ilvl w:val="0"/>
          <w:numId w:val="6"/>
        </w:numPr>
        <w:ind w:left="426"/>
        <w:jc w:val="both"/>
        <w:rPr>
          <w:rFonts w:ascii="Times New Roman" w:hAnsi="Times New Roman" w:cs="Times New Roman"/>
          <w:sz w:val="28"/>
          <w:szCs w:val="28"/>
          <w:lang w:val="ru-RU"/>
        </w:rPr>
      </w:pPr>
      <w:r w:rsidRPr="00A85B47">
        <w:rPr>
          <w:rFonts w:ascii="Times New Roman" w:hAnsi="Times New Roman" w:cs="Times New Roman"/>
          <w:sz w:val="28"/>
          <w:szCs w:val="28"/>
          <w:lang w:val="ru-RU"/>
        </w:rPr>
        <w:t>Лютов Н.Л., Герасимова Е.С. Международные трудовые стандарты и российское трудовое законодательство. М.: Центр социально-трудовых прав, 2015.</w:t>
      </w:r>
    </w:p>
    <w:p w14:paraId="6F745D77" w14:textId="77777777" w:rsidR="00A85B47" w:rsidRPr="00FD0BDF" w:rsidRDefault="00A85B47" w:rsidP="00A85B47">
      <w:pPr>
        <w:pStyle w:val="a7"/>
        <w:numPr>
          <w:ilvl w:val="0"/>
          <w:numId w:val="6"/>
        </w:numPr>
        <w:ind w:left="426"/>
        <w:jc w:val="both"/>
        <w:rPr>
          <w:rFonts w:ascii="Times New Roman" w:hAnsi="Times New Roman" w:cs="Times New Roman"/>
          <w:sz w:val="28"/>
          <w:szCs w:val="28"/>
          <w:lang w:val="ru-RU"/>
        </w:rPr>
      </w:pPr>
      <w:r w:rsidRPr="00A85B47">
        <w:rPr>
          <w:rFonts w:ascii="Times New Roman" w:hAnsi="Times New Roman" w:cs="Times New Roman"/>
          <w:sz w:val="28"/>
          <w:szCs w:val="28"/>
          <w:lang w:val="ru-RU"/>
        </w:rPr>
        <w:t xml:space="preserve">Черных Н.В. Трудовое законодательство России </w:t>
      </w:r>
      <w:proofErr w:type="spellStart"/>
      <w:r w:rsidRPr="00A85B47">
        <w:rPr>
          <w:rFonts w:ascii="Times New Roman" w:hAnsi="Times New Roman" w:cs="Times New Roman"/>
          <w:sz w:val="28"/>
          <w:szCs w:val="28"/>
          <w:lang w:val="ru-RU"/>
        </w:rPr>
        <w:t>vs</w:t>
      </w:r>
      <w:proofErr w:type="spellEnd"/>
      <w:r w:rsidRPr="00A85B47">
        <w:rPr>
          <w:rFonts w:ascii="Times New Roman" w:hAnsi="Times New Roman" w:cs="Times New Roman"/>
          <w:sz w:val="28"/>
          <w:szCs w:val="28"/>
          <w:lang w:val="ru-RU"/>
        </w:rPr>
        <w:t xml:space="preserve"> </w:t>
      </w:r>
      <w:proofErr w:type="spellStart"/>
      <w:r w:rsidRPr="00A85B47">
        <w:rPr>
          <w:rFonts w:ascii="Times New Roman" w:hAnsi="Times New Roman" w:cs="Times New Roman"/>
          <w:sz w:val="28"/>
          <w:szCs w:val="28"/>
          <w:lang w:val="ru-RU"/>
        </w:rPr>
        <w:t>коронавирус</w:t>
      </w:r>
      <w:proofErr w:type="spellEnd"/>
      <w:r w:rsidRPr="00A85B47">
        <w:rPr>
          <w:rFonts w:ascii="Times New Roman" w:hAnsi="Times New Roman" w:cs="Times New Roman"/>
          <w:sz w:val="28"/>
          <w:szCs w:val="28"/>
          <w:lang w:val="ru-RU"/>
        </w:rPr>
        <w:t xml:space="preserve">: кто победит?  </w:t>
      </w:r>
      <w:r w:rsidRPr="00FD0BDF">
        <w:rPr>
          <w:rFonts w:ascii="Times New Roman" w:hAnsi="Times New Roman" w:cs="Times New Roman"/>
          <w:sz w:val="28"/>
          <w:szCs w:val="28"/>
          <w:lang w:val="ru-RU"/>
        </w:rPr>
        <w:t xml:space="preserve">// </w:t>
      </w:r>
      <w:r w:rsidRPr="00A85B47">
        <w:rPr>
          <w:rFonts w:ascii="Times New Roman" w:hAnsi="Times New Roman" w:cs="Times New Roman"/>
          <w:sz w:val="28"/>
          <w:szCs w:val="28"/>
          <w:lang w:val="ru-RU"/>
        </w:rPr>
        <w:t>Актуальные</w:t>
      </w:r>
      <w:r w:rsidRPr="00FD0BDF">
        <w:rPr>
          <w:rFonts w:ascii="Times New Roman" w:hAnsi="Times New Roman" w:cs="Times New Roman"/>
          <w:sz w:val="28"/>
          <w:szCs w:val="28"/>
          <w:lang w:val="ru-RU"/>
        </w:rPr>
        <w:t xml:space="preserve"> </w:t>
      </w:r>
      <w:r w:rsidRPr="00A85B47">
        <w:rPr>
          <w:rFonts w:ascii="Times New Roman" w:hAnsi="Times New Roman" w:cs="Times New Roman"/>
          <w:sz w:val="28"/>
          <w:szCs w:val="28"/>
          <w:lang w:val="ru-RU"/>
        </w:rPr>
        <w:t>проблемы</w:t>
      </w:r>
      <w:r w:rsidRPr="00FD0BDF">
        <w:rPr>
          <w:rFonts w:ascii="Times New Roman" w:hAnsi="Times New Roman" w:cs="Times New Roman"/>
          <w:sz w:val="28"/>
          <w:szCs w:val="28"/>
          <w:lang w:val="ru-RU"/>
        </w:rPr>
        <w:t xml:space="preserve"> </w:t>
      </w:r>
      <w:r w:rsidRPr="00A85B47">
        <w:rPr>
          <w:rFonts w:ascii="Times New Roman" w:hAnsi="Times New Roman" w:cs="Times New Roman"/>
          <w:sz w:val="28"/>
          <w:szCs w:val="28"/>
          <w:lang w:val="ru-RU"/>
        </w:rPr>
        <w:t>российского</w:t>
      </w:r>
      <w:r w:rsidRPr="00FD0BDF">
        <w:rPr>
          <w:rFonts w:ascii="Times New Roman" w:hAnsi="Times New Roman" w:cs="Times New Roman"/>
          <w:sz w:val="28"/>
          <w:szCs w:val="28"/>
          <w:lang w:val="ru-RU"/>
        </w:rPr>
        <w:t xml:space="preserve"> </w:t>
      </w:r>
      <w:r w:rsidRPr="00A85B47">
        <w:rPr>
          <w:rFonts w:ascii="Times New Roman" w:hAnsi="Times New Roman" w:cs="Times New Roman"/>
          <w:sz w:val="28"/>
          <w:szCs w:val="28"/>
          <w:lang w:val="ru-RU"/>
        </w:rPr>
        <w:t>права</w:t>
      </w:r>
      <w:r w:rsidRPr="00FD0BDF">
        <w:rPr>
          <w:rFonts w:ascii="Times New Roman" w:hAnsi="Times New Roman" w:cs="Times New Roman"/>
          <w:sz w:val="28"/>
          <w:szCs w:val="28"/>
          <w:lang w:val="ru-RU"/>
        </w:rPr>
        <w:t xml:space="preserve">, №5, 2020. </w:t>
      </w:r>
      <w:r w:rsidRPr="00A85B47">
        <w:rPr>
          <w:rFonts w:ascii="Times New Roman" w:hAnsi="Times New Roman" w:cs="Times New Roman"/>
          <w:sz w:val="28"/>
          <w:szCs w:val="28"/>
          <w:lang w:val="ru-RU"/>
        </w:rPr>
        <w:t>С</w:t>
      </w:r>
      <w:r w:rsidRPr="00FD0BDF">
        <w:rPr>
          <w:rFonts w:ascii="Times New Roman" w:hAnsi="Times New Roman" w:cs="Times New Roman"/>
          <w:sz w:val="28"/>
          <w:szCs w:val="28"/>
          <w:lang w:val="ru-RU"/>
        </w:rPr>
        <w:t>. 151-159.</w:t>
      </w:r>
    </w:p>
    <w:p w14:paraId="5E328E79"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r w:rsidRPr="00A85B47">
        <w:rPr>
          <w:rFonts w:ascii="Times New Roman" w:hAnsi="Times New Roman" w:cs="Times New Roman"/>
          <w:sz w:val="28"/>
          <w:szCs w:val="28"/>
        </w:rPr>
        <w:t xml:space="preserve">Bales. R. COVID-19 and Labour Law: U.S. // Italian Labour Law e-Journal Special Issue 1, Vol. 13 (2020). P. 2. Available at: </w:t>
      </w:r>
      <w:hyperlink r:id="rId8" w:history="1">
        <w:r w:rsidRPr="00A85B47">
          <w:rPr>
            <w:rFonts w:ascii="Times New Roman" w:hAnsi="Times New Roman" w:cs="Times New Roman"/>
            <w:sz w:val="28"/>
            <w:szCs w:val="28"/>
          </w:rPr>
          <w:t xml:space="preserve"> </w:t>
        </w:r>
        <w:r w:rsidRPr="00A85B47">
          <w:rPr>
            <w:rStyle w:val="ab"/>
            <w:rFonts w:ascii="Times New Roman" w:hAnsi="Times New Roman" w:cs="Times New Roman"/>
            <w:sz w:val="28"/>
            <w:szCs w:val="28"/>
          </w:rPr>
          <w:t>https://illej.unibo.it/article/view/10807/10714</w:t>
        </w:r>
      </w:hyperlink>
      <w:r w:rsidRPr="00A85B47">
        <w:rPr>
          <w:rFonts w:ascii="Times New Roman" w:hAnsi="Times New Roman" w:cs="Times New Roman"/>
          <w:sz w:val="28"/>
          <w:szCs w:val="28"/>
        </w:rPr>
        <w:t>. P. 2-3.</w:t>
      </w:r>
    </w:p>
    <w:p w14:paraId="549095B1"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proofErr w:type="spellStart"/>
      <w:r w:rsidRPr="00A85B47">
        <w:rPr>
          <w:rFonts w:ascii="Times New Roman" w:hAnsi="Times New Roman" w:cs="Times New Roman"/>
          <w:sz w:val="28"/>
          <w:szCs w:val="28"/>
        </w:rPr>
        <w:t>Countouris</w:t>
      </w:r>
      <w:proofErr w:type="spellEnd"/>
      <w:r w:rsidRPr="00A85B47">
        <w:rPr>
          <w:rFonts w:ascii="Times New Roman" w:hAnsi="Times New Roman" w:cs="Times New Roman"/>
          <w:sz w:val="28"/>
          <w:szCs w:val="28"/>
        </w:rPr>
        <w:t xml:space="preserve"> N., De Stefano V., Ewing K., Freedland M. Covid-19 crisis makes clear a new concept of ‘worker’ is overdue // Social Europe. 9th April 2020. Available at:  </w:t>
      </w:r>
      <w:hyperlink r:id="rId9" w:history="1">
        <w:r w:rsidRPr="00A85B47">
          <w:rPr>
            <w:rStyle w:val="ab"/>
            <w:rFonts w:ascii="Times New Roman" w:hAnsi="Times New Roman" w:cs="Times New Roman"/>
            <w:sz w:val="28"/>
            <w:szCs w:val="28"/>
          </w:rPr>
          <w:t>https://www.socialeurope.eu/covid-19-crisis-makes-clear-a-new-concept-of-worker-is-overdue?fbclid=IwAR3HrY_laSAVDyMtXW-XmCvcYfNNqQ4aSZDJ4JI43fKDjk-0rjQCSyMCJW0</w:t>
        </w:r>
      </w:hyperlink>
      <w:r w:rsidRPr="00A85B47">
        <w:rPr>
          <w:rStyle w:val="ab"/>
          <w:rFonts w:ascii="Times New Roman" w:hAnsi="Times New Roman" w:cs="Times New Roman"/>
          <w:sz w:val="28"/>
          <w:szCs w:val="28"/>
        </w:rPr>
        <w:t>.</w:t>
      </w:r>
    </w:p>
    <w:p w14:paraId="49CB8A0E"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r w:rsidRPr="00A85B47">
        <w:rPr>
          <w:rFonts w:ascii="Times New Roman" w:hAnsi="Times New Roman" w:cs="Times New Roman"/>
          <w:sz w:val="28"/>
          <w:szCs w:val="28"/>
        </w:rPr>
        <w:t xml:space="preserve">Forsyth A. COVID-19 and Labour Law: Australia // Italian Labour Law e-Journal Special Issue 1, Vol. 13 (2020). P. 3. Available at: </w:t>
      </w:r>
      <w:hyperlink r:id="rId10" w:history="1">
        <w:r w:rsidRPr="00A85B47">
          <w:rPr>
            <w:rStyle w:val="ab"/>
            <w:rFonts w:ascii="Times New Roman" w:hAnsi="Times New Roman" w:cs="Times New Roman"/>
            <w:sz w:val="28"/>
            <w:szCs w:val="28"/>
          </w:rPr>
          <w:t>https://illej.unibo.it/article/view/10812/10719</w:t>
        </w:r>
      </w:hyperlink>
      <w:r w:rsidRPr="00A85B47">
        <w:rPr>
          <w:rFonts w:ascii="Times New Roman" w:hAnsi="Times New Roman" w:cs="Times New Roman"/>
          <w:sz w:val="28"/>
          <w:szCs w:val="28"/>
        </w:rPr>
        <w:t xml:space="preserve">. </w:t>
      </w:r>
    </w:p>
    <w:p w14:paraId="207C245D"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r w:rsidRPr="00A85B47">
        <w:rPr>
          <w:rFonts w:ascii="Times New Roman" w:hAnsi="Times New Roman" w:cs="Times New Roman"/>
          <w:sz w:val="28"/>
          <w:szCs w:val="28"/>
        </w:rPr>
        <w:t xml:space="preserve">ILO Monitor: COVID-19 and the world of work. Third edition Updated estimates and analysis. Geneva: ILO, 2020. P. 1. Available at: </w:t>
      </w:r>
      <w:hyperlink r:id="rId11" w:history="1">
        <w:r w:rsidRPr="00A85B47">
          <w:rPr>
            <w:rStyle w:val="ab"/>
            <w:rFonts w:ascii="Times New Roman" w:hAnsi="Times New Roman" w:cs="Times New Roman"/>
            <w:sz w:val="28"/>
            <w:szCs w:val="28"/>
          </w:rPr>
          <w:t>https://www.ilo.org/wcmsp5/groups/public/@dgreports/@dcomm/documents/briefingnote/wcms_743146.pdf</w:t>
        </w:r>
      </w:hyperlink>
      <w:r w:rsidRPr="00A85B47">
        <w:rPr>
          <w:rFonts w:ascii="Times New Roman" w:hAnsi="Times New Roman" w:cs="Times New Roman"/>
          <w:sz w:val="28"/>
          <w:szCs w:val="28"/>
        </w:rPr>
        <w:t>.</w:t>
      </w:r>
    </w:p>
    <w:p w14:paraId="558BBF21"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proofErr w:type="spellStart"/>
      <w:r w:rsidRPr="00A85B47">
        <w:rPr>
          <w:rFonts w:ascii="Times New Roman" w:hAnsi="Times New Roman" w:cs="Times New Roman"/>
          <w:sz w:val="28"/>
          <w:szCs w:val="28"/>
        </w:rPr>
        <w:t>Ostrovskaia</w:t>
      </w:r>
      <w:proofErr w:type="spellEnd"/>
      <w:r w:rsidRPr="00A85B47">
        <w:rPr>
          <w:rFonts w:ascii="Times New Roman" w:hAnsi="Times New Roman" w:cs="Times New Roman"/>
          <w:sz w:val="28"/>
          <w:szCs w:val="28"/>
        </w:rPr>
        <w:t xml:space="preserve"> </w:t>
      </w:r>
      <w:proofErr w:type="spellStart"/>
      <w:r w:rsidRPr="00A85B47">
        <w:rPr>
          <w:rFonts w:ascii="Times New Roman" w:hAnsi="Times New Roman" w:cs="Times New Roman"/>
          <w:sz w:val="28"/>
          <w:szCs w:val="28"/>
        </w:rPr>
        <w:t>Iu</w:t>
      </w:r>
      <w:proofErr w:type="spellEnd"/>
      <w:r w:rsidRPr="00A85B47">
        <w:rPr>
          <w:rFonts w:ascii="Times New Roman" w:hAnsi="Times New Roman" w:cs="Times New Roman"/>
          <w:sz w:val="28"/>
          <w:szCs w:val="28"/>
        </w:rPr>
        <w:t xml:space="preserve">. COVID-19 and Labour Law: Russian Federation // Italian Labour Law e-Journal Special Issue 1, Vol. 13 (2020). P. 3. Available at: </w:t>
      </w:r>
      <w:hyperlink r:id="rId12" w:history="1">
        <w:r w:rsidRPr="00A85B47">
          <w:rPr>
            <w:rStyle w:val="ab"/>
            <w:rFonts w:ascii="Times New Roman" w:hAnsi="Times New Roman" w:cs="Times New Roman"/>
            <w:sz w:val="28"/>
            <w:szCs w:val="28"/>
          </w:rPr>
          <w:t>https://illej.unibo.it/article/view/10791/10721</w:t>
        </w:r>
      </w:hyperlink>
      <w:r w:rsidRPr="00A85B47">
        <w:rPr>
          <w:rFonts w:ascii="Times New Roman" w:hAnsi="Times New Roman" w:cs="Times New Roman"/>
          <w:sz w:val="28"/>
          <w:szCs w:val="28"/>
        </w:rPr>
        <w:t>.</w:t>
      </w:r>
    </w:p>
    <w:p w14:paraId="6D30296E" w14:textId="77777777" w:rsidR="00A85B47" w:rsidRPr="00A85B47" w:rsidRDefault="00A85B47" w:rsidP="00A85B47">
      <w:pPr>
        <w:pStyle w:val="a7"/>
        <w:numPr>
          <w:ilvl w:val="0"/>
          <w:numId w:val="6"/>
        </w:numPr>
        <w:ind w:left="426"/>
        <w:jc w:val="both"/>
        <w:rPr>
          <w:rFonts w:ascii="Times New Roman" w:hAnsi="Times New Roman" w:cs="Times New Roman"/>
          <w:sz w:val="28"/>
          <w:szCs w:val="28"/>
          <w:lang w:val="ru-RU"/>
        </w:rPr>
      </w:pPr>
      <w:proofErr w:type="spellStart"/>
      <w:r w:rsidRPr="00A85B47">
        <w:rPr>
          <w:rFonts w:ascii="Times New Roman" w:hAnsi="Times New Roman" w:cs="Times New Roman"/>
          <w:sz w:val="28"/>
          <w:szCs w:val="28"/>
        </w:rPr>
        <w:lastRenderedPageBreak/>
        <w:t>Risak</w:t>
      </w:r>
      <w:proofErr w:type="spellEnd"/>
      <w:r w:rsidRPr="00A85B47">
        <w:rPr>
          <w:rFonts w:ascii="Times New Roman" w:hAnsi="Times New Roman" w:cs="Times New Roman"/>
          <w:sz w:val="28"/>
          <w:szCs w:val="28"/>
        </w:rPr>
        <w:t xml:space="preserve"> M. COVID-19 and Labour Law: Austria // Italian Labour Law e-Journal Special Issue 1, Vol. 13 (2020). P</w:t>
      </w:r>
      <w:r w:rsidRPr="00A85B47">
        <w:rPr>
          <w:rFonts w:ascii="Times New Roman" w:hAnsi="Times New Roman" w:cs="Times New Roman"/>
          <w:sz w:val="28"/>
          <w:szCs w:val="28"/>
          <w:lang w:val="ru-RU"/>
        </w:rPr>
        <w:t xml:space="preserve">. 1. </w:t>
      </w:r>
      <w:r w:rsidRPr="00A85B47">
        <w:rPr>
          <w:rFonts w:ascii="Times New Roman" w:hAnsi="Times New Roman" w:cs="Times New Roman"/>
          <w:sz w:val="28"/>
          <w:szCs w:val="28"/>
        </w:rPr>
        <w:t>Available</w:t>
      </w:r>
      <w:r w:rsidRPr="00A85B47">
        <w:rPr>
          <w:rFonts w:ascii="Times New Roman" w:hAnsi="Times New Roman" w:cs="Times New Roman"/>
          <w:sz w:val="28"/>
          <w:szCs w:val="28"/>
          <w:lang w:val="ru-RU"/>
        </w:rPr>
        <w:t xml:space="preserve"> </w:t>
      </w:r>
      <w:r w:rsidRPr="00A85B47">
        <w:rPr>
          <w:rFonts w:ascii="Times New Roman" w:hAnsi="Times New Roman" w:cs="Times New Roman"/>
          <w:sz w:val="28"/>
          <w:szCs w:val="28"/>
        </w:rPr>
        <w:t>at</w:t>
      </w:r>
      <w:r w:rsidRPr="00A85B47">
        <w:rPr>
          <w:rFonts w:ascii="Times New Roman" w:hAnsi="Times New Roman" w:cs="Times New Roman"/>
          <w:sz w:val="28"/>
          <w:szCs w:val="28"/>
          <w:lang w:val="ru-RU"/>
        </w:rPr>
        <w:t xml:space="preserve">: </w:t>
      </w:r>
      <w:hyperlink r:id="rId13" w:history="1">
        <w:r w:rsidRPr="00A85B47">
          <w:rPr>
            <w:rStyle w:val="ab"/>
            <w:rFonts w:ascii="Times New Roman" w:hAnsi="Times New Roman" w:cs="Times New Roman"/>
            <w:sz w:val="28"/>
            <w:szCs w:val="28"/>
          </w:rPr>
          <w:t>https</w:t>
        </w:r>
        <w:r w:rsidRPr="00A85B47">
          <w:rPr>
            <w:rStyle w:val="ab"/>
            <w:rFonts w:ascii="Times New Roman" w:hAnsi="Times New Roman" w:cs="Times New Roman"/>
            <w:sz w:val="28"/>
            <w:szCs w:val="28"/>
            <w:lang w:val="ru-RU"/>
          </w:rPr>
          <w:t>://</w:t>
        </w:r>
        <w:proofErr w:type="spellStart"/>
        <w:r w:rsidRPr="00A85B47">
          <w:rPr>
            <w:rStyle w:val="ab"/>
            <w:rFonts w:ascii="Times New Roman" w:hAnsi="Times New Roman" w:cs="Times New Roman"/>
            <w:sz w:val="28"/>
            <w:szCs w:val="28"/>
          </w:rPr>
          <w:t>illej</w:t>
        </w:r>
        <w:proofErr w:type="spellEnd"/>
        <w:r w:rsidRPr="00A85B47">
          <w:rPr>
            <w:rStyle w:val="ab"/>
            <w:rFonts w:ascii="Times New Roman" w:hAnsi="Times New Roman" w:cs="Times New Roman"/>
            <w:sz w:val="28"/>
            <w:szCs w:val="28"/>
            <w:lang w:val="ru-RU"/>
          </w:rPr>
          <w:t>.</w:t>
        </w:r>
        <w:proofErr w:type="spellStart"/>
        <w:r w:rsidRPr="00A85B47">
          <w:rPr>
            <w:rStyle w:val="ab"/>
            <w:rFonts w:ascii="Times New Roman" w:hAnsi="Times New Roman" w:cs="Times New Roman"/>
            <w:sz w:val="28"/>
            <w:szCs w:val="28"/>
          </w:rPr>
          <w:t>unibo</w:t>
        </w:r>
        <w:proofErr w:type="spellEnd"/>
        <w:r w:rsidRPr="00A85B47">
          <w:rPr>
            <w:rStyle w:val="ab"/>
            <w:rFonts w:ascii="Times New Roman" w:hAnsi="Times New Roman" w:cs="Times New Roman"/>
            <w:sz w:val="28"/>
            <w:szCs w:val="28"/>
            <w:lang w:val="ru-RU"/>
          </w:rPr>
          <w:t>.</w:t>
        </w:r>
        <w:r w:rsidRPr="00A85B47">
          <w:rPr>
            <w:rStyle w:val="ab"/>
            <w:rFonts w:ascii="Times New Roman" w:hAnsi="Times New Roman" w:cs="Times New Roman"/>
            <w:sz w:val="28"/>
            <w:szCs w:val="28"/>
          </w:rPr>
          <w:t>it</w:t>
        </w:r>
        <w:r w:rsidRPr="00A85B47">
          <w:rPr>
            <w:rStyle w:val="ab"/>
            <w:rFonts w:ascii="Times New Roman" w:hAnsi="Times New Roman" w:cs="Times New Roman"/>
            <w:sz w:val="28"/>
            <w:szCs w:val="28"/>
            <w:lang w:val="ru-RU"/>
          </w:rPr>
          <w:t>/</w:t>
        </w:r>
        <w:r w:rsidRPr="00A85B47">
          <w:rPr>
            <w:rStyle w:val="ab"/>
            <w:rFonts w:ascii="Times New Roman" w:hAnsi="Times New Roman" w:cs="Times New Roman"/>
            <w:sz w:val="28"/>
            <w:szCs w:val="28"/>
          </w:rPr>
          <w:t>article</w:t>
        </w:r>
        <w:r w:rsidRPr="00A85B47">
          <w:rPr>
            <w:rStyle w:val="ab"/>
            <w:rFonts w:ascii="Times New Roman" w:hAnsi="Times New Roman" w:cs="Times New Roman"/>
            <w:sz w:val="28"/>
            <w:szCs w:val="28"/>
            <w:lang w:val="ru-RU"/>
          </w:rPr>
          <w:t>/</w:t>
        </w:r>
        <w:r w:rsidRPr="00A85B47">
          <w:rPr>
            <w:rStyle w:val="ab"/>
            <w:rFonts w:ascii="Times New Roman" w:hAnsi="Times New Roman" w:cs="Times New Roman"/>
            <w:sz w:val="28"/>
            <w:szCs w:val="28"/>
          </w:rPr>
          <w:t>view</w:t>
        </w:r>
        <w:r w:rsidRPr="00A85B47">
          <w:rPr>
            <w:rStyle w:val="ab"/>
            <w:rFonts w:ascii="Times New Roman" w:hAnsi="Times New Roman" w:cs="Times New Roman"/>
            <w:sz w:val="28"/>
            <w:szCs w:val="28"/>
            <w:lang w:val="ru-RU"/>
          </w:rPr>
          <w:t>/10787/10723</w:t>
        </w:r>
      </w:hyperlink>
      <w:r w:rsidRPr="00A85B47">
        <w:rPr>
          <w:rFonts w:ascii="Times New Roman" w:hAnsi="Times New Roman" w:cs="Times New Roman"/>
          <w:sz w:val="28"/>
          <w:szCs w:val="28"/>
          <w:lang w:val="ru-RU"/>
        </w:rPr>
        <w:t>.</w:t>
      </w:r>
    </w:p>
    <w:p w14:paraId="6BB255FF" w14:textId="77777777" w:rsidR="00A85B47" w:rsidRPr="00A85B47" w:rsidRDefault="00A85B47" w:rsidP="00A85B47">
      <w:pPr>
        <w:pStyle w:val="a7"/>
        <w:numPr>
          <w:ilvl w:val="0"/>
          <w:numId w:val="6"/>
        </w:numPr>
        <w:ind w:left="426"/>
        <w:jc w:val="both"/>
        <w:rPr>
          <w:rFonts w:ascii="Times New Roman" w:hAnsi="Times New Roman" w:cs="Times New Roman"/>
          <w:sz w:val="28"/>
          <w:szCs w:val="28"/>
        </w:rPr>
      </w:pPr>
      <w:r w:rsidRPr="00A85B47">
        <w:rPr>
          <w:rFonts w:ascii="Times New Roman" w:hAnsi="Times New Roman" w:cs="Times New Roman"/>
          <w:sz w:val="28"/>
          <w:szCs w:val="28"/>
        </w:rPr>
        <w:t>Zhong Q. COVID-19 and Labour Law: Japan // Italian Labour Law e-Journal Special Issue 1, Vol. 13 (2020). P. 2-3. Available at:  https://illej.unibo.it/article/view/10795/10702.</w:t>
      </w:r>
    </w:p>
    <w:bookmarkEnd w:id="6"/>
    <w:p w14:paraId="2C37E702" w14:textId="77777777" w:rsidR="00A86858" w:rsidRPr="00CD5561" w:rsidRDefault="00A86858" w:rsidP="005D5884">
      <w:pPr>
        <w:spacing w:line="240" w:lineRule="auto"/>
        <w:ind w:right="-1"/>
        <w:jc w:val="both"/>
        <w:rPr>
          <w:rFonts w:ascii="Times New Roman" w:hAnsi="Times New Roman" w:cs="Times New Roman"/>
          <w:b/>
          <w:iCs/>
          <w:sz w:val="28"/>
          <w:szCs w:val="28"/>
          <w:highlight w:val="yellow"/>
          <w:lang w:val="ru-RU"/>
        </w:rPr>
      </w:pPr>
    </w:p>
    <w:p w14:paraId="77A61010" w14:textId="77777777" w:rsidR="00A86858" w:rsidRPr="003E46AB" w:rsidRDefault="00A86858" w:rsidP="005D5884">
      <w:pPr>
        <w:spacing w:line="240" w:lineRule="auto"/>
        <w:ind w:right="-1"/>
        <w:jc w:val="both"/>
        <w:rPr>
          <w:rFonts w:ascii="Times New Roman" w:hAnsi="Times New Roman" w:cs="Times New Roman"/>
          <w:b/>
          <w:iCs/>
          <w:sz w:val="28"/>
          <w:szCs w:val="28"/>
          <w:lang w:val="ru-RU"/>
        </w:rPr>
      </w:pPr>
      <w:r w:rsidRPr="0027675D">
        <w:rPr>
          <w:rFonts w:ascii="Times New Roman" w:hAnsi="Times New Roman" w:cs="Times New Roman"/>
          <w:b/>
          <w:iCs/>
          <w:sz w:val="28"/>
          <w:szCs w:val="28"/>
        </w:rPr>
        <w:t>REFERENCES</w:t>
      </w:r>
      <w:r w:rsidRPr="003E46AB">
        <w:rPr>
          <w:rFonts w:ascii="Times New Roman" w:hAnsi="Times New Roman" w:cs="Times New Roman"/>
          <w:b/>
          <w:iCs/>
          <w:sz w:val="28"/>
          <w:szCs w:val="28"/>
          <w:lang w:val="ru-RU"/>
        </w:rPr>
        <w:t xml:space="preserve"> (</w:t>
      </w:r>
      <w:r w:rsidRPr="0027675D">
        <w:rPr>
          <w:rFonts w:ascii="Times New Roman" w:hAnsi="Times New Roman" w:cs="Times New Roman"/>
          <w:b/>
          <w:iCs/>
          <w:sz w:val="28"/>
          <w:szCs w:val="28"/>
        </w:rPr>
        <w:t>TRANSLITERATION</w:t>
      </w:r>
      <w:r w:rsidRPr="003E46AB">
        <w:rPr>
          <w:rFonts w:ascii="Times New Roman" w:hAnsi="Times New Roman" w:cs="Times New Roman"/>
          <w:b/>
          <w:iCs/>
          <w:sz w:val="28"/>
          <w:szCs w:val="28"/>
          <w:lang w:val="ru-RU"/>
        </w:rPr>
        <w:t>)</w:t>
      </w:r>
    </w:p>
    <w:p w14:paraId="66892822" w14:textId="23BC67F7" w:rsidR="00606861" w:rsidRPr="00606861" w:rsidRDefault="00606861" w:rsidP="00606861">
      <w:pPr>
        <w:pStyle w:val="a7"/>
        <w:numPr>
          <w:ilvl w:val="0"/>
          <w:numId w:val="5"/>
        </w:numPr>
        <w:jc w:val="both"/>
        <w:rPr>
          <w:rFonts w:ascii="Times New Roman" w:hAnsi="Times New Roman" w:cs="Times New Roman"/>
          <w:sz w:val="28"/>
          <w:szCs w:val="24"/>
          <w:lang w:val="ru-RU"/>
        </w:rPr>
      </w:pPr>
      <w:proofErr w:type="spellStart"/>
      <w:r>
        <w:rPr>
          <w:rFonts w:ascii="Times New Roman" w:hAnsi="Times New Roman" w:cs="Times New Roman"/>
          <w:sz w:val="28"/>
          <w:szCs w:val="24"/>
        </w:rPr>
        <w:t>Lyutov</w:t>
      </w:r>
      <w:proofErr w:type="spellEnd"/>
      <w:r>
        <w:rPr>
          <w:rFonts w:ascii="Times New Roman" w:hAnsi="Times New Roman" w:cs="Times New Roman"/>
          <w:sz w:val="28"/>
          <w:szCs w:val="24"/>
          <w:lang w:val="ru-RU"/>
        </w:rPr>
        <w:t xml:space="preserve"> </w:t>
      </w:r>
      <w:r>
        <w:rPr>
          <w:rFonts w:ascii="Times New Roman" w:hAnsi="Times New Roman" w:cs="Times New Roman"/>
          <w:sz w:val="28"/>
          <w:szCs w:val="24"/>
        </w:rPr>
        <w:t>N</w:t>
      </w:r>
      <w:r w:rsidRPr="00606861">
        <w:rPr>
          <w:rFonts w:ascii="Times New Roman" w:hAnsi="Times New Roman" w:cs="Times New Roman"/>
          <w:sz w:val="28"/>
          <w:szCs w:val="24"/>
          <w:lang w:val="ru-RU"/>
        </w:rPr>
        <w:t>.</w:t>
      </w:r>
      <w:r>
        <w:rPr>
          <w:rFonts w:ascii="Times New Roman" w:hAnsi="Times New Roman" w:cs="Times New Roman"/>
          <w:sz w:val="28"/>
          <w:szCs w:val="24"/>
        </w:rPr>
        <w:t>L</w:t>
      </w:r>
      <w:r w:rsidRPr="00606861">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Trudovye</w:t>
      </w:r>
      <w:proofErr w:type="spellEnd"/>
      <w:r w:rsidRPr="00606861">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inspektsii</w:t>
      </w:r>
      <w:proofErr w:type="spellEnd"/>
      <w:r w:rsidRPr="00606861">
        <w:rPr>
          <w:rFonts w:ascii="Times New Roman" w:hAnsi="Times New Roman" w:cs="Times New Roman"/>
          <w:sz w:val="28"/>
          <w:szCs w:val="24"/>
          <w:lang w:val="ru-RU"/>
        </w:rPr>
        <w:t xml:space="preserve"> </w:t>
      </w:r>
      <w:r>
        <w:rPr>
          <w:rFonts w:ascii="Times New Roman" w:hAnsi="Times New Roman" w:cs="Times New Roman"/>
          <w:sz w:val="28"/>
          <w:szCs w:val="24"/>
        </w:rPr>
        <w:t>v</w:t>
      </w:r>
      <w:r w:rsidRPr="00606861">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postsovetskikh</w:t>
      </w:r>
      <w:proofErr w:type="spellEnd"/>
      <w:r w:rsidRPr="00606861">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gosudarstvakh</w:t>
      </w:r>
      <w:proofErr w:type="spellEnd"/>
      <w:r w:rsidRPr="00606861">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degradats</w:t>
      </w:r>
      <w:r w:rsidR="00FD0BDF">
        <w:rPr>
          <w:rFonts w:ascii="Times New Roman" w:hAnsi="Times New Roman" w:cs="Times New Roman"/>
          <w:sz w:val="28"/>
          <w:szCs w:val="24"/>
        </w:rPr>
        <w:t>i</w:t>
      </w:r>
      <w:r>
        <w:rPr>
          <w:rFonts w:ascii="Times New Roman" w:hAnsi="Times New Roman" w:cs="Times New Roman"/>
          <w:sz w:val="28"/>
          <w:szCs w:val="24"/>
        </w:rPr>
        <w:t>ya</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radi</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mifa</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ob</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ekonomicheskoy</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effektivnosti</w:t>
      </w:r>
      <w:proofErr w:type="spellEnd"/>
      <w:r w:rsidR="00FD0BDF" w:rsidRPr="00FD0BDF">
        <w:rPr>
          <w:rFonts w:ascii="Times New Roman" w:hAnsi="Times New Roman" w:cs="Times New Roman"/>
          <w:sz w:val="28"/>
          <w:szCs w:val="24"/>
          <w:lang w:val="ru-RU"/>
        </w:rPr>
        <w:t xml:space="preserve">? // </w:t>
      </w:r>
      <w:proofErr w:type="spellStart"/>
      <w:r w:rsidR="00FD0BDF">
        <w:rPr>
          <w:rFonts w:ascii="Times New Roman" w:hAnsi="Times New Roman" w:cs="Times New Roman"/>
          <w:sz w:val="28"/>
          <w:szCs w:val="24"/>
        </w:rPr>
        <w:t>Aktual</w:t>
      </w:r>
      <w:proofErr w:type="spellEnd"/>
      <w:r w:rsidR="00FD0BDF" w:rsidRPr="00FD0BDF">
        <w:rPr>
          <w:rFonts w:ascii="Times New Roman" w:hAnsi="Times New Roman" w:cs="Times New Roman"/>
          <w:sz w:val="28"/>
          <w:szCs w:val="24"/>
          <w:lang w:val="ru-RU"/>
        </w:rPr>
        <w:t>’</w:t>
      </w:r>
      <w:proofErr w:type="spellStart"/>
      <w:r w:rsidR="00FD0BDF">
        <w:rPr>
          <w:rFonts w:ascii="Times New Roman" w:hAnsi="Times New Roman" w:cs="Times New Roman"/>
          <w:sz w:val="28"/>
          <w:szCs w:val="24"/>
        </w:rPr>
        <w:t>nye</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problemy</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rossiyskogo</w:t>
      </w:r>
      <w:proofErr w:type="spellEnd"/>
      <w:r w:rsidR="00FD0BDF" w:rsidRPr="00FD0BDF">
        <w:rPr>
          <w:rFonts w:ascii="Times New Roman" w:hAnsi="Times New Roman" w:cs="Times New Roman"/>
          <w:sz w:val="28"/>
          <w:szCs w:val="24"/>
          <w:lang w:val="ru-RU"/>
        </w:rPr>
        <w:t xml:space="preserve"> </w:t>
      </w:r>
      <w:proofErr w:type="spellStart"/>
      <w:r w:rsidR="00FD0BDF">
        <w:rPr>
          <w:rFonts w:ascii="Times New Roman" w:hAnsi="Times New Roman" w:cs="Times New Roman"/>
          <w:sz w:val="28"/>
          <w:szCs w:val="24"/>
        </w:rPr>
        <w:t>prava</w:t>
      </w:r>
      <w:proofErr w:type="spellEnd"/>
      <w:r w:rsidR="00FD0BDF" w:rsidRPr="00FD0BDF">
        <w:rPr>
          <w:rFonts w:ascii="Times New Roman" w:hAnsi="Times New Roman" w:cs="Times New Roman"/>
          <w:sz w:val="28"/>
          <w:szCs w:val="24"/>
          <w:lang w:val="ru-RU"/>
        </w:rPr>
        <w:t xml:space="preserve">. 2019. </w:t>
      </w:r>
      <w:r w:rsidR="00FD0BDF">
        <w:rPr>
          <w:rFonts w:ascii="Times New Roman" w:hAnsi="Times New Roman" w:cs="Times New Roman"/>
          <w:sz w:val="28"/>
          <w:szCs w:val="24"/>
        </w:rPr>
        <w:t>No</w:t>
      </w:r>
      <w:r w:rsidR="00FD0BDF" w:rsidRPr="00FD0BDF">
        <w:rPr>
          <w:rFonts w:ascii="Times New Roman" w:hAnsi="Times New Roman" w:cs="Times New Roman"/>
          <w:sz w:val="28"/>
          <w:szCs w:val="24"/>
          <w:lang w:val="ru-RU"/>
        </w:rPr>
        <w:t xml:space="preserve">. 12(109). </w:t>
      </w:r>
      <w:r w:rsidR="00FD0BDF">
        <w:rPr>
          <w:rFonts w:ascii="Times New Roman" w:hAnsi="Times New Roman" w:cs="Times New Roman"/>
          <w:sz w:val="28"/>
          <w:szCs w:val="24"/>
        </w:rPr>
        <w:t>P</w:t>
      </w:r>
      <w:r w:rsidR="00FD0BDF" w:rsidRPr="00FD0BDF">
        <w:rPr>
          <w:rFonts w:ascii="Times New Roman" w:hAnsi="Times New Roman" w:cs="Times New Roman"/>
          <w:sz w:val="28"/>
          <w:szCs w:val="24"/>
          <w:lang w:val="ru-RU"/>
        </w:rPr>
        <w:t>. 92-106</w:t>
      </w:r>
      <w:r w:rsidR="00FD0BDF">
        <w:rPr>
          <w:rFonts w:ascii="Times New Roman" w:hAnsi="Times New Roman" w:cs="Times New Roman"/>
          <w:sz w:val="28"/>
          <w:szCs w:val="24"/>
        </w:rPr>
        <w:t>.</w:t>
      </w:r>
      <w:r w:rsidRPr="00606861">
        <w:rPr>
          <w:rFonts w:ascii="Times New Roman" w:hAnsi="Times New Roman" w:cs="Times New Roman"/>
          <w:sz w:val="28"/>
          <w:szCs w:val="24"/>
          <w:lang w:val="ru-RU"/>
        </w:rPr>
        <w:t xml:space="preserve"> </w:t>
      </w:r>
    </w:p>
    <w:p w14:paraId="36D59F6E" w14:textId="170AE18E" w:rsidR="00606861" w:rsidRPr="00606861" w:rsidRDefault="00FD0BDF" w:rsidP="00606861">
      <w:pPr>
        <w:pStyle w:val="a7"/>
        <w:numPr>
          <w:ilvl w:val="0"/>
          <w:numId w:val="5"/>
        </w:numPr>
        <w:jc w:val="both"/>
        <w:rPr>
          <w:rFonts w:ascii="Times New Roman" w:hAnsi="Times New Roman" w:cs="Times New Roman"/>
          <w:sz w:val="28"/>
          <w:szCs w:val="24"/>
          <w:lang w:val="ru-RU"/>
        </w:rPr>
      </w:pPr>
      <w:proofErr w:type="spellStart"/>
      <w:r>
        <w:rPr>
          <w:rFonts w:ascii="Times New Roman" w:hAnsi="Times New Roman" w:cs="Times New Roman"/>
          <w:sz w:val="28"/>
          <w:szCs w:val="24"/>
        </w:rPr>
        <w:t>Lyutov</w:t>
      </w:r>
      <w:proofErr w:type="spellEnd"/>
      <w:r w:rsidRPr="00FD0BDF">
        <w:rPr>
          <w:rFonts w:ascii="Times New Roman" w:hAnsi="Times New Roman" w:cs="Times New Roman"/>
          <w:sz w:val="28"/>
          <w:szCs w:val="24"/>
        </w:rPr>
        <w:t xml:space="preserve"> </w:t>
      </w:r>
      <w:r>
        <w:rPr>
          <w:rFonts w:ascii="Times New Roman" w:hAnsi="Times New Roman" w:cs="Times New Roman"/>
          <w:sz w:val="28"/>
          <w:szCs w:val="24"/>
        </w:rPr>
        <w:t>N</w:t>
      </w:r>
      <w:r w:rsidRPr="00FD0BDF">
        <w:rPr>
          <w:rFonts w:ascii="Times New Roman" w:hAnsi="Times New Roman" w:cs="Times New Roman"/>
          <w:sz w:val="28"/>
          <w:szCs w:val="24"/>
        </w:rPr>
        <w:t>.</w:t>
      </w:r>
      <w:r>
        <w:rPr>
          <w:rFonts w:ascii="Times New Roman" w:hAnsi="Times New Roman" w:cs="Times New Roman"/>
          <w:sz w:val="28"/>
          <w:szCs w:val="24"/>
        </w:rPr>
        <w:t>L</w:t>
      </w:r>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Gerasimova</w:t>
      </w:r>
      <w:proofErr w:type="spellEnd"/>
      <w:r w:rsidRPr="00FD0BDF">
        <w:rPr>
          <w:rFonts w:ascii="Times New Roman" w:hAnsi="Times New Roman" w:cs="Times New Roman"/>
          <w:sz w:val="28"/>
          <w:szCs w:val="24"/>
        </w:rPr>
        <w:t xml:space="preserve"> </w:t>
      </w:r>
      <w:r>
        <w:rPr>
          <w:rFonts w:ascii="Times New Roman" w:hAnsi="Times New Roman" w:cs="Times New Roman"/>
          <w:sz w:val="28"/>
          <w:szCs w:val="24"/>
        </w:rPr>
        <w:t>E</w:t>
      </w:r>
      <w:r w:rsidRPr="00FD0BDF">
        <w:rPr>
          <w:rFonts w:ascii="Times New Roman" w:hAnsi="Times New Roman" w:cs="Times New Roman"/>
          <w:sz w:val="28"/>
          <w:szCs w:val="24"/>
        </w:rPr>
        <w:t>.</w:t>
      </w:r>
      <w:r>
        <w:rPr>
          <w:rFonts w:ascii="Times New Roman" w:hAnsi="Times New Roman" w:cs="Times New Roman"/>
          <w:sz w:val="28"/>
          <w:szCs w:val="24"/>
        </w:rPr>
        <w:t>S</w:t>
      </w:r>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Mezhdunarodnye</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trudovye</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standarty</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i</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rossiyskoye</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trudovoye</w:t>
      </w:r>
      <w:proofErr w:type="spellEnd"/>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zakonodatel</w:t>
      </w:r>
      <w:r w:rsidRPr="00FD0BDF">
        <w:rPr>
          <w:rFonts w:ascii="Times New Roman" w:hAnsi="Times New Roman" w:cs="Times New Roman"/>
          <w:sz w:val="28"/>
          <w:szCs w:val="24"/>
        </w:rPr>
        <w:t>’</w:t>
      </w:r>
      <w:r>
        <w:rPr>
          <w:rFonts w:ascii="Times New Roman" w:hAnsi="Times New Roman" w:cs="Times New Roman"/>
          <w:sz w:val="28"/>
          <w:szCs w:val="24"/>
        </w:rPr>
        <w:t>stvo</w:t>
      </w:r>
      <w:proofErr w:type="spellEnd"/>
      <w:r>
        <w:rPr>
          <w:rFonts w:ascii="Times New Roman" w:hAnsi="Times New Roman" w:cs="Times New Roman"/>
          <w:sz w:val="28"/>
          <w:szCs w:val="24"/>
        </w:rPr>
        <w:t>. Moscow</w:t>
      </w:r>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Tsentr</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sotsial</w:t>
      </w:r>
      <w:proofErr w:type="spellEnd"/>
      <w:r w:rsidRPr="00FD0BDF">
        <w:rPr>
          <w:rFonts w:ascii="Times New Roman" w:hAnsi="Times New Roman" w:cs="Times New Roman"/>
          <w:sz w:val="28"/>
          <w:szCs w:val="24"/>
          <w:lang w:val="ru-RU"/>
        </w:rPr>
        <w:t>’</w:t>
      </w:r>
      <w:r>
        <w:rPr>
          <w:rFonts w:ascii="Times New Roman" w:hAnsi="Times New Roman" w:cs="Times New Roman"/>
          <w:sz w:val="28"/>
          <w:szCs w:val="24"/>
        </w:rPr>
        <w:t>no</w:t>
      </w:r>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trudovykh</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prav</w:t>
      </w:r>
      <w:proofErr w:type="spellEnd"/>
      <w:r w:rsidRPr="00FD0BDF">
        <w:rPr>
          <w:rFonts w:ascii="Times New Roman" w:hAnsi="Times New Roman" w:cs="Times New Roman"/>
          <w:sz w:val="28"/>
          <w:szCs w:val="24"/>
          <w:lang w:val="ru-RU"/>
        </w:rPr>
        <w:t xml:space="preserve">, 2015. </w:t>
      </w:r>
    </w:p>
    <w:p w14:paraId="3C521B33" w14:textId="2036A957" w:rsidR="00606861" w:rsidRPr="00606861" w:rsidRDefault="00FD0BDF" w:rsidP="00606861">
      <w:pPr>
        <w:pStyle w:val="a7"/>
        <w:numPr>
          <w:ilvl w:val="0"/>
          <w:numId w:val="5"/>
        </w:numPr>
        <w:jc w:val="both"/>
        <w:rPr>
          <w:rFonts w:ascii="Times New Roman" w:hAnsi="Times New Roman" w:cs="Times New Roman"/>
          <w:sz w:val="28"/>
          <w:szCs w:val="24"/>
          <w:lang w:val="ru-RU"/>
        </w:rPr>
      </w:pPr>
      <w:proofErr w:type="spellStart"/>
      <w:r>
        <w:rPr>
          <w:rFonts w:ascii="Times New Roman" w:hAnsi="Times New Roman" w:cs="Times New Roman"/>
          <w:sz w:val="28"/>
          <w:szCs w:val="24"/>
        </w:rPr>
        <w:t>Chernykh</w:t>
      </w:r>
      <w:proofErr w:type="spellEnd"/>
      <w:r w:rsidRPr="00FD0BDF">
        <w:rPr>
          <w:rFonts w:ascii="Times New Roman" w:hAnsi="Times New Roman" w:cs="Times New Roman"/>
          <w:sz w:val="28"/>
          <w:szCs w:val="24"/>
          <w:lang w:val="ru-RU"/>
        </w:rPr>
        <w:t xml:space="preserve"> </w:t>
      </w:r>
      <w:r>
        <w:rPr>
          <w:rFonts w:ascii="Times New Roman" w:hAnsi="Times New Roman" w:cs="Times New Roman"/>
          <w:sz w:val="28"/>
          <w:szCs w:val="24"/>
        </w:rPr>
        <w:t>N</w:t>
      </w:r>
      <w:r w:rsidRPr="00FD0BDF">
        <w:rPr>
          <w:rFonts w:ascii="Times New Roman" w:hAnsi="Times New Roman" w:cs="Times New Roman"/>
          <w:sz w:val="28"/>
          <w:szCs w:val="24"/>
          <w:lang w:val="ru-RU"/>
        </w:rPr>
        <w:t>.</w:t>
      </w:r>
      <w:r>
        <w:rPr>
          <w:rFonts w:ascii="Times New Roman" w:hAnsi="Times New Roman" w:cs="Times New Roman"/>
          <w:sz w:val="28"/>
          <w:szCs w:val="24"/>
        </w:rPr>
        <w:t>V</w:t>
      </w:r>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Trudovoye</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zakonodatel</w:t>
      </w:r>
      <w:proofErr w:type="spellEnd"/>
      <w:r w:rsidRPr="00FD0BDF">
        <w:rPr>
          <w:rFonts w:ascii="Times New Roman" w:hAnsi="Times New Roman" w:cs="Times New Roman"/>
          <w:sz w:val="28"/>
          <w:szCs w:val="24"/>
          <w:lang w:val="ru-RU"/>
        </w:rPr>
        <w:t>’</w:t>
      </w:r>
      <w:proofErr w:type="spellStart"/>
      <w:r>
        <w:rPr>
          <w:rFonts w:ascii="Times New Roman" w:hAnsi="Times New Roman" w:cs="Times New Roman"/>
          <w:sz w:val="28"/>
          <w:szCs w:val="24"/>
        </w:rPr>
        <w:t>stvo</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Rossii</w:t>
      </w:r>
      <w:proofErr w:type="spellEnd"/>
      <w:r w:rsidRPr="00FD0BDF">
        <w:rPr>
          <w:rFonts w:ascii="Times New Roman" w:hAnsi="Times New Roman" w:cs="Times New Roman"/>
          <w:sz w:val="28"/>
          <w:szCs w:val="24"/>
          <w:lang w:val="ru-RU"/>
        </w:rPr>
        <w:t xml:space="preserve"> </w:t>
      </w:r>
      <w:r>
        <w:rPr>
          <w:rFonts w:ascii="Times New Roman" w:hAnsi="Times New Roman" w:cs="Times New Roman"/>
          <w:sz w:val="28"/>
          <w:szCs w:val="24"/>
        </w:rPr>
        <w:t>vs</w:t>
      </w:r>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koronavirus</w:t>
      </w:r>
      <w:proofErr w:type="spellEnd"/>
      <w:r w:rsidRPr="00FD0BDF">
        <w:rPr>
          <w:rFonts w:ascii="Times New Roman" w:hAnsi="Times New Roman" w:cs="Times New Roman"/>
          <w:sz w:val="28"/>
          <w:szCs w:val="24"/>
          <w:lang w:val="ru-RU"/>
        </w:rPr>
        <w:t xml:space="preserve">: </w:t>
      </w:r>
      <w:r>
        <w:rPr>
          <w:rFonts w:ascii="Times New Roman" w:hAnsi="Times New Roman" w:cs="Times New Roman"/>
          <w:sz w:val="28"/>
          <w:szCs w:val="24"/>
          <w:lang w:val="ru-RU"/>
        </w:rPr>
        <w:t xml:space="preserve">лещ </w:t>
      </w:r>
      <w:proofErr w:type="spellStart"/>
      <w:r>
        <w:rPr>
          <w:rFonts w:ascii="Times New Roman" w:hAnsi="Times New Roman" w:cs="Times New Roman"/>
          <w:sz w:val="28"/>
          <w:szCs w:val="24"/>
        </w:rPr>
        <w:t>pobedit</w:t>
      </w:r>
      <w:proofErr w:type="spellEnd"/>
      <w:r w:rsidRPr="00FD0BDF">
        <w:rPr>
          <w:rFonts w:ascii="Times New Roman" w:hAnsi="Times New Roman" w:cs="Times New Roman"/>
          <w:sz w:val="28"/>
          <w:szCs w:val="24"/>
          <w:lang w:val="ru-RU"/>
        </w:rPr>
        <w:t>?</w:t>
      </w:r>
      <w:r>
        <w:rPr>
          <w:rFonts w:ascii="Times New Roman" w:hAnsi="Times New Roman" w:cs="Times New Roman"/>
          <w:sz w:val="28"/>
          <w:szCs w:val="24"/>
          <w:lang w:val="ru-RU"/>
        </w:rPr>
        <w:t xml:space="preserve"> </w:t>
      </w:r>
      <w:r w:rsidR="00606861" w:rsidRPr="00606861">
        <w:rPr>
          <w:rFonts w:ascii="Times New Roman" w:hAnsi="Times New Roman" w:cs="Times New Roman"/>
          <w:sz w:val="28"/>
          <w:szCs w:val="24"/>
          <w:lang w:val="ru-RU"/>
        </w:rPr>
        <w:t xml:space="preserve">Черных Н.В. Трудовое законодательство России </w:t>
      </w:r>
      <w:proofErr w:type="spellStart"/>
      <w:r w:rsidR="00606861" w:rsidRPr="00606861">
        <w:rPr>
          <w:rFonts w:ascii="Times New Roman" w:hAnsi="Times New Roman" w:cs="Times New Roman"/>
          <w:sz w:val="28"/>
          <w:szCs w:val="24"/>
          <w:lang w:val="ru-RU"/>
        </w:rPr>
        <w:t>vs</w:t>
      </w:r>
      <w:proofErr w:type="spellEnd"/>
      <w:r w:rsidR="00606861" w:rsidRPr="00606861">
        <w:rPr>
          <w:rFonts w:ascii="Times New Roman" w:hAnsi="Times New Roman" w:cs="Times New Roman"/>
          <w:sz w:val="28"/>
          <w:szCs w:val="24"/>
          <w:lang w:val="ru-RU"/>
        </w:rPr>
        <w:t xml:space="preserve"> </w:t>
      </w:r>
      <w:proofErr w:type="spellStart"/>
      <w:r w:rsidR="00606861" w:rsidRPr="00606861">
        <w:rPr>
          <w:rFonts w:ascii="Times New Roman" w:hAnsi="Times New Roman" w:cs="Times New Roman"/>
          <w:sz w:val="28"/>
          <w:szCs w:val="24"/>
          <w:lang w:val="ru-RU"/>
        </w:rPr>
        <w:t>коронавирус</w:t>
      </w:r>
      <w:proofErr w:type="spellEnd"/>
      <w:r w:rsidR="00606861" w:rsidRPr="00606861">
        <w:rPr>
          <w:rFonts w:ascii="Times New Roman" w:hAnsi="Times New Roman" w:cs="Times New Roman"/>
          <w:sz w:val="28"/>
          <w:szCs w:val="24"/>
          <w:lang w:val="ru-RU"/>
        </w:rPr>
        <w:t>: кто победит?  //</w:t>
      </w:r>
      <w:r w:rsidRPr="00FD0BDF">
        <w:rPr>
          <w:rFonts w:ascii="Times New Roman" w:hAnsi="Times New Roman" w:cs="Times New Roman"/>
          <w:sz w:val="28"/>
          <w:szCs w:val="24"/>
        </w:rPr>
        <w:t xml:space="preserve"> </w:t>
      </w:r>
      <w:proofErr w:type="spellStart"/>
      <w:r>
        <w:rPr>
          <w:rFonts w:ascii="Times New Roman" w:hAnsi="Times New Roman" w:cs="Times New Roman"/>
          <w:sz w:val="28"/>
          <w:szCs w:val="24"/>
        </w:rPr>
        <w:t>Aktual</w:t>
      </w:r>
      <w:proofErr w:type="spellEnd"/>
      <w:r w:rsidRPr="00FD0BDF">
        <w:rPr>
          <w:rFonts w:ascii="Times New Roman" w:hAnsi="Times New Roman" w:cs="Times New Roman"/>
          <w:sz w:val="28"/>
          <w:szCs w:val="24"/>
          <w:lang w:val="ru-RU"/>
        </w:rPr>
        <w:t>’</w:t>
      </w:r>
      <w:proofErr w:type="spellStart"/>
      <w:r>
        <w:rPr>
          <w:rFonts w:ascii="Times New Roman" w:hAnsi="Times New Roman" w:cs="Times New Roman"/>
          <w:sz w:val="28"/>
          <w:szCs w:val="24"/>
        </w:rPr>
        <w:t>nye</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problemy</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rossiyskogo</w:t>
      </w:r>
      <w:proofErr w:type="spellEnd"/>
      <w:r w:rsidRPr="00FD0BDF">
        <w:rPr>
          <w:rFonts w:ascii="Times New Roman" w:hAnsi="Times New Roman" w:cs="Times New Roman"/>
          <w:sz w:val="28"/>
          <w:szCs w:val="24"/>
          <w:lang w:val="ru-RU"/>
        </w:rPr>
        <w:t xml:space="preserve"> </w:t>
      </w:r>
      <w:proofErr w:type="spellStart"/>
      <w:r>
        <w:rPr>
          <w:rFonts w:ascii="Times New Roman" w:hAnsi="Times New Roman" w:cs="Times New Roman"/>
          <w:sz w:val="28"/>
          <w:szCs w:val="24"/>
        </w:rPr>
        <w:t>prava</w:t>
      </w:r>
      <w:proofErr w:type="spellEnd"/>
      <w:r w:rsidRPr="00FD0BDF">
        <w:rPr>
          <w:rFonts w:ascii="Times New Roman" w:hAnsi="Times New Roman" w:cs="Times New Roman"/>
          <w:sz w:val="28"/>
          <w:szCs w:val="24"/>
          <w:lang w:val="ru-RU"/>
        </w:rPr>
        <w:t>. 20</w:t>
      </w:r>
      <w:r>
        <w:rPr>
          <w:rFonts w:ascii="Times New Roman" w:hAnsi="Times New Roman" w:cs="Times New Roman"/>
          <w:sz w:val="28"/>
          <w:szCs w:val="24"/>
        </w:rPr>
        <w:t>20</w:t>
      </w:r>
      <w:r w:rsidRPr="00FD0BDF">
        <w:rPr>
          <w:rFonts w:ascii="Times New Roman" w:hAnsi="Times New Roman" w:cs="Times New Roman"/>
          <w:sz w:val="28"/>
          <w:szCs w:val="24"/>
          <w:lang w:val="ru-RU"/>
        </w:rPr>
        <w:t xml:space="preserve">. </w:t>
      </w:r>
      <w:r>
        <w:rPr>
          <w:rFonts w:ascii="Times New Roman" w:hAnsi="Times New Roman" w:cs="Times New Roman"/>
          <w:sz w:val="28"/>
          <w:szCs w:val="24"/>
        </w:rPr>
        <w:t>No</w:t>
      </w:r>
      <w:r w:rsidRPr="00FD0BDF">
        <w:rPr>
          <w:rFonts w:ascii="Times New Roman" w:hAnsi="Times New Roman" w:cs="Times New Roman"/>
          <w:sz w:val="28"/>
          <w:szCs w:val="24"/>
          <w:lang w:val="ru-RU"/>
        </w:rPr>
        <w:t xml:space="preserve">. </w:t>
      </w:r>
      <w:r>
        <w:rPr>
          <w:rFonts w:ascii="Times New Roman" w:hAnsi="Times New Roman" w:cs="Times New Roman"/>
          <w:sz w:val="28"/>
          <w:szCs w:val="24"/>
        </w:rPr>
        <w:t>5</w:t>
      </w:r>
      <w:r w:rsidRPr="00FD0BDF">
        <w:rPr>
          <w:rFonts w:ascii="Times New Roman" w:hAnsi="Times New Roman" w:cs="Times New Roman"/>
          <w:sz w:val="28"/>
          <w:szCs w:val="24"/>
          <w:lang w:val="ru-RU"/>
        </w:rPr>
        <w:t xml:space="preserve">. </w:t>
      </w:r>
      <w:r>
        <w:rPr>
          <w:rFonts w:ascii="Times New Roman" w:hAnsi="Times New Roman" w:cs="Times New Roman"/>
          <w:sz w:val="28"/>
          <w:szCs w:val="24"/>
        </w:rPr>
        <w:t>P</w:t>
      </w:r>
      <w:r w:rsidRPr="00FD0BDF">
        <w:rPr>
          <w:rFonts w:ascii="Times New Roman" w:hAnsi="Times New Roman" w:cs="Times New Roman"/>
          <w:sz w:val="28"/>
          <w:szCs w:val="24"/>
          <w:lang w:val="ru-RU"/>
        </w:rPr>
        <w:t xml:space="preserve">. </w:t>
      </w:r>
      <w:r w:rsidR="00606861" w:rsidRPr="00606861">
        <w:rPr>
          <w:rFonts w:ascii="Times New Roman" w:hAnsi="Times New Roman" w:cs="Times New Roman"/>
          <w:sz w:val="28"/>
          <w:szCs w:val="24"/>
          <w:lang w:val="ru-RU"/>
        </w:rPr>
        <w:t>151-159.</w:t>
      </w:r>
    </w:p>
    <w:p w14:paraId="34EA3E02" w14:textId="77777777" w:rsidR="00606861" w:rsidRPr="00606861" w:rsidRDefault="00606861" w:rsidP="00606861">
      <w:pPr>
        <w:pStyle w:val="a7"/>
        <w:numPr>
          <w:ilvl w:val="0"/>
          <w:numId w:val="5"/>
        </w:numPr>
        <w:jc w:val="both"/>
        <w:rPr>
          <w:rFonts w:ascii="Times New Roman" w:hAnsi="Times New Roman" w:cs="Times New Roman"/>
          <w:sz w:val="28"/>
          <w:szCs w:val="24"/>
        </w:rPr>
      </w:pPr>
      <w:r w:rsidRPr="00606861">
        <w:rPr>
          <w:rFonts w:ascii="Times New Roman" w:hAnsi="Times New Roman" w:cs="Times New Roman"/>
          <w:sz w:val="28"/>
          <w:szCs w:val="24"/>
        </w:rPr>
        <w:t>Bales. R. COVID-19 and Labour Law: U.S. // Italian Labour Law e-Journal Special Issue 1, Vol. 13 (2020). P. 2. Available at:  https://illej.unibo.it/article/view/10807/10714. P. 2-3.</w:t>
      </w:r>
    </w:p>
    <w:p w14:paraId="19599B56" w14:textId="77777777" w:rsidR="00606861" w:rsidRPr="00606861" w:rsidRDefault="00606861" w:rsidP="00606861">
      <w:pPr>
        <w:pStyle w:val="a7"/>
        <w:numPr>
          <w:ilvl w:val="0"/>
          <w:numId w:val="5"/>
        </w:numPr>
        <w:jc w:val="both"/>
        <w:rPr>
          <w:rFonts w:ascii="Times New Roman" w:hAnsi="Times New Roman" w:cs="Times New Roman"/>
          <w:sz w:val="28"/>
          <w:szCs w:val="24"/>
        </w:rPr>
      </w:pPr>
      <w:proofErr w:type="spellStart"/>
      <w:r w:rsidRPr="00606861">
        <w:rPr>
          <w:rFonts w:ascii="Times New Roman" w:hAnsi="Times New Roman" w:cs="Times New Roman"/>
          <w:sz w:val="28"/>
          <w:szCs w:val="24"/>
        </w:rPr>
        <w:t>Countouris</w:t>
      </w:r>
      <w:proofErr w:type="spellEnd"/>
      <w:r w:rsidRPr="00606861">
        <w:rPr>
          <w:rFonts w:ascii="Times New Roman" w:hAnsi="Times New Roman" w:cs="Times New Roman"/>
          <w:sz w:val="28"/>
          <w:szCs w:val="24"/>
        </w:rPr>
        <w:t xml:space="preserve"> N., De Stefano V., Ewing K., Freedland M. Covid-19 crisis makes clear a new concept of ‘worker’ is overdue // Social Europe. 9th April 2020. Available at:  https://www.socialeurope.eu/covid-19-crisis-makes-clear-a-new-concept-of-worker-is-overdue?fbclid=IwAR3HrY_laSAVDyMtXW-XmCvcYfNNqQ4aSZDJ4JI43fKDjk-0rjQCSyMCJW0.</w:t>
      </w:r>
    </w:p>
    <w:p w14:paraId="1DA8E618" w14:textId="77777777" w:rsidR="00606861" w:rsidRPr="00606861" w:rsidRDefault="00606861" w:rsidP="00606861">
      <w:pPr>
        <w:pStyle w:val="a7"/>
        <w:numPr>
          <w:ilvl w:val="0"/>
          <w:numId w:val="5"/>
        </w:numPr>
        <w:jc w:val="both"/>
        <w:rPr>
          <w:rFonts w:ascii="Times New Roman" w:hAnsi="Times New Roman" w:cs="Times New Roman"/>
          <w:sz w:val="28"/>
          <w:szCs w:val="24"/>
          <w:lang w:val="ru-RU"/>
        </w:rPr>
      </w:pPr>
      <w:r w:rsidRPr="00606861">
        <w:rPr>
          <w:rFonts w:ascii="Times New Roman" w:hAnsi="Times New Roman" w:cs="Times New Roman"/>
          <w:sz w:val="28"/>
          <w:szCs w:val="24"/>
        </w:rPr>
        <w:t xml:space="preserve">Forsyth A. COVID-19 and Labour Law: Australia // Italian Labour Law e-Journal Special Issue 1, Vol. 13 (2020). </w:t>
      </w:r>
      <w:r w:rsidRPr="00606861">
        <w:rPr>
          <w:rFonts w:ascii="Times New Roman" w:hAnsi="Times New Roman" w:cs="Times New Roman"/>
          <w:sz w:val="28"/>
          <w:szCs w:val="24"/>
          <w:lang w:val="ru-RU"/>
        </w:rPr>
        <w:t xml:space="preserve">P. 3. </w:t>
      </w:r>
      <w:proofErr w:type="spellStart"/>
      <w:r w:rsidRPr="00606861">
        <w:rPr>
          <w:rFonts w:ascii="Times New Roman" w:hAnsi="Times New Roman" w:cs="Times New Roman"/>
          <w:sz w:val="28"/>
          <w:szCs w:val="24"/>
          <w:lang w:val="ru-RU"/>
        </w:rPr>
        <w:t>Available</w:t>
      </w:r>
      <w:proofErr w:type="spellEnd"/>
      <w:r w:rsidRPr="00606861">
        <w:rPr>
          <w:rFonts w:ascii="Times New Roman" w:hAnsi="Times New Roman" w:cs="Times New Roman"/>
          <w:sz w:val="28"/>
          <w:szCs w:val="24"/>
          <w:lang w:val="ru-RU"/>
        </w:rPr>
        <w:t xml:space="preserve"> </w:t>
      </w:r>
      <w:proofErr w:type="spellStart"/>
      <w:r w:rsidRPr="00606861">
        <w:rPr>
          <w:rFonts w:ascii="Times New Roman" w:hAnsi="Times New Roman" w:cs="Times New Roman"/>
          <w:sz w:val="28"/>
          <w:szCs w:val="24"/>
          <w:lang w:val="ru-RU"/>
        </w:rPr>
        <w:t>at</w:t>
      </w:r>
      <w:proofErr w:type="spellEnd"/>
      <w:r w:rsidRPr="00606861">
        <w:rPr>
          <w:rFonts w:ascii="Times New Roman" w:hAnsi="Times New Roman" w:cs="Times New Roman"/>
          <w:sz w:val="28"/>
          <w:szCs w:val="24"/>
          <w:lang w:val="ru-RU"/>
        </w:rPr>
        <w:t xml:space="preserve">: https://illej.unibo.it/article/view/10812/10719. </w:t>
      </w:r>
    </w:p>
    <w:p w14:paraId="738FF4DE" w14:textId="77777777" w:rsidR="00606861" w:rsidRPr="00606861" w:rsidRDefault="00606861" w:rsidP="00606861">
      <w:pPr>
        <w:pStyle w:val="a7"/>
        <w:numPr>
          <w:ilvl w:val="0"/>
          <w:numId w:val="5"/>
        </w:numPr>
        <w:jc w:val="both"/>
        <w:rPr>
          <w:rFonts w:ascii="Times New Roman" w:hAnsi="Times New Roman" w:cs="Times New Roman"/>
          <w:sz w:val="28"/>
          <w:szCs w:val="24"/>
        </w:rPr>
      </w:pPr>
      <w:r w:rsidRPr="00606861">
        <w:rPr>
          <w:rFonts w:ascii="Times New Roman" w:hAnsi="Times New Roman" w:cs="Times New Roman"/>
          <w:sz w:val="28"/>
          <w:szCs w:val="24"/>
        </w:rPr>
        <w:t>ILO Monitor: COVID-19 and the world of work. Third edition Updated estimates and analysis. Geneva: ILO, 2020. P. 1. Available at: https://www.ilo.org/wcmsp5/groups/public/@dgreports/@dcomm/documents/briefingnote/wcms_743146.pdf.</w:t>
      </w:r>
    </w:p>
    <w:p w14:paraId="74B1D3CB" w14:textId="77777777" w:rsidR="00606861" w:rsidRPr="00606861" w:rsidRDefault="00606861" w:rsidP="00606861">
      <w:pPr>
        <w:pStyle w:val="a7"/>
        <w:numPr>
          <w:ilvl w:val="0"/>
          <w:numId w:val="5"/>
        </w:numPr>
        <w:jc w:val="both"/>
        <w:rPr>
          <w:rFonts w:ascii="Times New Roman" w:hAnsi="Times New Roman" w:cs="Times New Roman"/>
          <w:sz w:val="28"/>
          <w:szCs w:val="24"/>
          <w:lang w:val="ru-RU"/>
        </w:rPr>
      </w:pPr>
      <w:proofErr w:type="spellStart"/>
      <w:r w:rsidRPr="00606861">
        <w:rPr>
          <w:rFonts w:ascii="Times New Roman" w:hAnsi="Times New Roman" w:cs="Times New Roman"/>
          <w:sz w:val="28"/>
          <w:szCs w:val="24"/>
        </w:rPr>
        <w:t>Ostrovskaia</w:t>
      </w:r>
      <w:proofErr w:type="spellEnd"/>
      <w:r w:rsidRPr="00606861">
        <w:rPr>
          <w:rFonts w:ascii="Times New Roman" w:hAnsi="Times New Roman" w:cs="Times New Roman"/>
          <w:sz w:val="28"/>
          <w:szCs w:val="24"/>
        </w:rPr>
        <w:t xml:space="preserve"> </w:t>
      </w:r>
      <w:proofErr w:type="spellStart"/>
      <w:r w:rsidRPr="00606861">
        <w:rPr>
          <w:rFonts w:ascii="Times New Roman" w:hAnsi="Times New Roman" w:cs="Times New Roman"/>
          <w:sz w:val="28"/>
          <w:szCs w:val="24"/>
        </w:rPr>
        <w:t>Iu</w:t>
      </w:r>
      <w:proofErr w:type="spellEnd"/>
      <w:r w:rsidRPr="00606861">
        <w:rPr>
          <w:rFonts w:ascii="Times New Roman" w:hAnsi="Times New Roman" w:cs="Times New Roman"/>
          <w:sz w:val="28"/>
          <w:szCs w:val="24"/>
        </w:rPr>
        <w:t xml:space="preserve">. COVID-19 and Labour Law: Russian Federation // Italian Labour Law e-Journal Special Issue 1, Vol. 13 (2020). </w:t>
      </w:r>
      <w:r w:rsidRPr="00606861">
        <w:rPr>
          <w:rFonts w:ascii="Times New Roman" w:hAnsi="Times New Roman" w:cs="Times New Roman"/>
          <w:sz w:val="28"/>
          <w:szCs w:val="24"/>
          <w:lang w:val="ru-RU"/>
        </w:rPr>
        <w:t xml:space="preserve">P. 3. </w:t>
      </w:r>
      <w:proofErr w:type="spellStart"/>
      <w:r w:rsidRPr="00606861">
        <w:rPr>
          <w:rFonts w:ascii="Times New Roman" w:hAnsi="Times New Roman" w:cs="Times New Roman"/>
          <w:sz w:val="28"/>
          <w:szCs w:val="24"/>
          <w:lang w:val="ru-RU"/>
        </w:rPr>
        <w:t>Available</w:t>
      </w:r>
      <w:proofErr w:type="spellEnd"/>
      <w:r w:rsidRPr="00606861">
        <w:rPr>
          <w:rFonts w:ascii="Times New Roman" w:hAnsi="Times New Roman" w:cs="Times New Roman"/>
          <w:sz w:val="28"/>
          <w:szCs w:val="24"/>
          <w:lang w:val="ru-RU"/>
        </w:rPr>
        <w:t xml:space="preserve"> </w:t>
      </w:r>
      <w:proofErr w:type="spellStart"/>
      <w:r w:rsidRPr="00606861">
        <w:rPr>
          <w:rFonts w:ascii="Times New Roman" w:hAnsi="Times New Roman" w:cs="Times New Roman"/>
          <w:sz w:val="28"/>
          <w:szCs w:val="24"/>
          <w:lang w:val="ru-RU"/>
        </w:rPr>
        <w:t>at</w:t>
      </w:r>
      <w:proofErr w:type="spellEnd"/>
      <w:r w:rsidRPr="00606861">
        <w:rPr>
          <w:rFonts w:ascii="Times New Roman" w:hAnsi="Times New Roman" w:cs="Times New Roman"/>
          <w:sz w:val="28"/>
          <w:szCs w:val="24"/>
          <w:lang w:val="ru-RU"/>
        </w:rPr>
        <w:t>: https://illej.unibo.it/article/view/10791/10721.</w:t>
      </w:r>
    </w:p>
    <w:p w14:paraId="6517095B" w14:textId="77777777" w:rsidR="00606861" w:rsidRPr="00606861" w:rsidRDefault="00606861" w:rsidP="00606861">
      <w:pPr>
        <w:pStyle w:val="a7"/>
        <w:numPr>
          <w:ilvl w:val="0"/>
          <w:numId w:val="5"/>
        </w:numPr>
        <w:jc w:val="both"/>
        <w:rPr>
          <w:rFonts w:ascii="Times New Roman" w:hAnsi="Times New Roman" w:cs="Times New Roman"/>
          <w:sz w:val="28"/>
          <w:szCs w:val="24"/>
          <w:lang w:val="ru-RU"/>
        </w:rPr>
      </w:pPr>
      <w:proofErr w:type="spellStart"/>
      <w:r w:rsidRPr="00606861">
        <w:rPr>
          <w:rFonts w:ascii="Times New Roman" w:hAnsi="Times New Roman" w:cs="Times New Roman"/>
          <w:sz w:val="28"/>
          <w:szCs w:val="24"/>
        </w:rPr>
        <w:t>Risak</w:t>
      </w:r>
      <w:proofErr w:type="spellEnd"/>
      <w:r w:rsidRPr="00606861">
        <w:rPr>
          <w:rFonts w:ascii="Times New Roman" w:hAnsi="Times New Roman" w:cs="Times New Roman"/>
          <w:sz w:val="28"/>
          <w:szCs w:val="24"/>
        </w:rPr>
        <w:t xml:space="preserve"> M. COVID-19 and Labour Law: Austria // Italian Labour Law e-Journal Special Issue 1, Vol. 13 (2020). </w:t>
      </w:r>
      <w:r w:rsidRPr="00606861">
        <w:rPr>
          <w:rFonts w:ascii="Times New Roman" w:hAnsi="Times New Roman" w:cs="Times New Roman"/>
          <w:sz w:val="28"/>
          <w:szCs w:val="24"/>
          <w:lang w:val="ru-RU"/>
        </w:rPr>
        <w:t xml:space="preserve">P. 1. </w:t>
      </w:r>
      <w:proofErr w:type="spellStart"/>
      <w:r w:rsidRPr="00606861">
        <w:rPr>
          <w:rFonts w:ascii="Times New Roman" w:hAnsi="Times New Roman" w:cs="Times New Roman"/>
          <w:sz w:val="28"/>
          <w:szCs w:val="24"/>
          <w:lang w:val="ru-RU"/>
        </w:rPr>
        <w:t>Available</w:t>
      </w:r>
      <w:proofErr w:type="spellEnd"/>
      <w:r w:rsidRPr="00606861">
        <w:rPr>
          <w:rFonts w:ascii="Times New Roman" w:hAnsi="Times New Roman" w:cs="Times New Roman"/>
          <w:sz w:val="28"/>
          <w:szCs w:val="24"/>
          <w:lang w:val="ru-RU"/>
        </w:rPr>
        <w:t xml:space="preserve"> </w:t>
      </w:r>
      <w:proofErr w:type="spellStart"/>
      <w:r w:rsidRPr="00606861">
        <w:rPr>
          <w:rFonts w:ascii="Times New Roman" w:hAnsi="Times New Roman" w:cs="Times New Roman"/>
          <w:sz w:val="28"/>
          <w:szCs w:val="24"/>
          <w:lang w:val="ru-RU"/>
        </w:rPr>
        <w:t>at</w:t>
      </w:r>
      <w:proofErr w:type="spellEnd"/>
      <w:r w:rsidRPr="00606861">
        <w:rPr>
          <w:rFonts w:ascii="Times New Roman" w:hAnsi="Times New Roman" w:cs="Times New Roman"/>
          <w:sz w:val="28"/>
          <w:szCs w:val="24"/>
          <w:lang w:val="ru-RU"/>
        </w:rPr>
        <w:t>: https://illej.unibo.it/article/view/10787/10723.</w:t>
      </w:r>
    </w:p>
    <w:p w14:paraId="3FCED694" w14:textId="77777777" w:rsidR="00606861" w:rsidRPr="00606861" w:rsidRDefault="00606861" w:rsidP="00606861">
      <w:pPr>
        <w:pStyle w:val="a7"/>
        <w:numPr>
          <w:ilvl w:val="0"/>
          <w:numId w:val="5"/>
        </w:numPr>
        <w:jc w:val="both"/>
        <w:rPr>
          <w:rFonts w:ascii="Times New Roman" w:hAnsi="Times New Roman" w:cs="Times New Roman"/>
          <w:sz w:val="28"/>
          <w:szCs w:val="24"/>
          <w:lang w:val="ru-RU"/>
        </w:rPr>
      </w:pPr>
      <w:r w:rsidRPr="00606861">
        <w:rPr>
          <w:rFonts w:ascii="Times New Roman" w:hAnsi="Times New Roman" w:cs="Times New Roman"/>
          <w:sz w:val="28"/>
          <w:szCs w:val="24"/>
        </w:rPr>
        <w:lastRenderedPageBreak/>
        <w:t xml:space="preserve">Zhong Q. COVID-19 and Labour Law: Japan // Italian Labour Law e-Journal Special Issue 1, Vol. 13 (2020). </w:t>
      </w:r>
      <w:r w:rsidRPr="00606861">
        <w:rPr>
          <w:rFonts w:ascii="Times New Roman" w:hAnsi="Times New Roman" w:cs="Times New Roman"/>
          <w:sz w:val="28"/>
          <w:szCs w:val="24"/>
          <w:lang w:val="ru-RU"/>
        </w:rPr>
        <w:t xml:space="preserve">P. 2-3. </w:t>
      </w:r>
      <w:proofErr w:type="spellStart"/>
      <w:r w:rsidRPr="00606861">
        <w:rPr>
          <w:rFonts w:ascii="Times New Roman" w:hAnsi="Times New Roman" w:cs="Times New Roman"/>
          <w:sz w:val="28"/>
          <w:szCs w:val="24"/>
          <w:lang w:val="ru-RU"/>
        </w:rPr>
        <w:t>Available</w:t>
      </w:r>
      <w:proofErr w:type="spellEnd"/>
      <w:r w:rsidRPr="00606861">
        <w:rPr>
          <w:rFonts w:ascii="Times New Roman" w:hAnsi="Times New Roman" w:cs="Times New Roman"/>
          <w:sz w:val="28"/>
          <w:szCs w:val="24"/>
          <w:lang w:val="ru-RU"/>
        </w:rPr>
        <w:t xml:space="preserve"> </w:t>
      </w:r>
      <w:proofErr w:type="spellStart"/>
      <w:proofErr w:type="gramStart"/>
      <w:r w:rsidRPr="00606861">
        <w:rPr>
          <w:rFonts w:ascii="Times New Roman" w:hAnsi="Times New Roman" w:cs="Times New Roman"/>
          <w:sz w:val="28"/>
          <w:szCs w:val="24"/>
          <w:lang w:val="ru-RU"/>
        </w:rPr>
        <w:t>at</w:t>
      </w:r>
      <w:proofErr w:type="spellEnd"/>
      <w:r w:rsidRPr="00606861">
        <w:rPr>
          <w:rFonts w:ascii="Times New Roman" w:hAnsi="Times New Roman" w:cs="Times New Roman"/>
          <w:sz w:val="28"/>
          <w:szCs w:val="24"/>
          <w:lang w:val="ru-RU"/>
        </w:rPr>
        <w:t>:  https://illej.unibo.it/article/view/10795/10702</w:t>
      </w:r>
      <w:proofErr w:type="gramEnd"/>
      <w:r w:rsidRPr="00606861">
        <w:rPr>
          <w:rFonts w:ascii="Times New Roman" w:hAnsi="Times New Roman" w:cs="Times New Roman"/>
          <w:sz w:val="28"/>
          <w:szCs w:val="24"/>
          <w:lang w:val="ru-RU"/>
        </w:rPr>
        <w:t>.</w:t>
      </w:r>
    </w:p>
    <w:p w14:paraId="1D7B9D83" w14:textId="77777777" w:rsidR="00A86858" w:rsidRPr="005F6484" w:rsidRDefault="00A86858" w:rsidP="005D5884">
      <w:pPr>
        <w:spacing w:line="240" w:lineRule="auto"/>
        <w:ind w:right="-1"/>
        <w:jc w:val="both"/>
        <w:rPr>
          <w:rFonts w:ascii="Times New Roman" w:hAnsi="Times New Roman" w:cs="Times New Roman"/>
          <w:b/>
          <w:iCs/>
          <w:sz w:val="28"/>
          <w:szCs w:val="28"/>
        </w:rPr>
      </w:pPr>
    </w:p>
    <w:p w14:paraId="39F46CD5" w14:textId="77777777" w:rsidR="00A86858" w:rsidRPr="00837CAF" w:rsidRDefault="00A86858" w:rsidP="005D5884">
      <w:pPr>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Защита населения, работодателей и рынка труда</w:t>
      </w:r>
      <w:r w:rsidRPr="003B5689">
        <w:rPr>
          <w:rFonts w:ascii="Times New Roman" w:hAnsi="Times New Roman" w:cs="Times New Roman"/>
          <w:b/>
          <w:bCs/>
          <w:sz w:val="28"/>
          <w:szCs w:val="28"/>
          <w:lang w:val="ru-RU"/>
        </w:rPr>
        <w:t xml:space="preserve"> в условиях</w:t>
      </w:r>
      <w:r w:rsidRPr="00837CAF">
        <w:rPr>
          <w:rFonts w:ascii="Times New Roman" w:hAnsi="Times New Roman" w:cs="Times New Roman"/>
          <w:b/>
          <w:bCs/>
          <w:sz w:val="28"/>
          <w:szCs w:val="28"/>
          <w:lang w:val="ru-RU"/>
        </w:rPr>
        <w:t xml:space="preserve"> пандемии: </w:t>
      </w:r>
    </w:p>
    <w:p w14:paraId="2C398A49" w14:textId="77777777" w:rsidR="00A86858" w:rsidRDefault="00A86858" w:rsidP="005D5884">
      <w:pPr>
        <w:spacing w:line="240" w:lineRule="auto"/>
        <w:ind w:right="-1"/>
        <w:jc w:val="both"/>
        <w:rPr>
          <w:rFonts w:ascii="Times New Roman" w:hAnsi="Times New Roman" w:cs="Times New Roman"/>
          <w:b/>
          <w:i/>
          <w:sz w:val="28"/>
          <w:szCs w:val="28"/>
          <w:lang w:val="ru-RU"/>
        </w:rPr>
      </w:pPr>
      <w:r w:rsidRPr="00837CAF">
        <w:rPr>
          <w:rFonts w:ascii="Times New Roman" w:hAnsi="Times New Roman" w:cs="Times New Roman"/>
          <w:b/>
          <w:bCs/>
          <w:sz w:val="28"/>
          <w:szCs w:val="28"/>
          <w:lang w:val="ru-RU"/>
        </w:rPr>
        <w:t>Россия</w:t>
      </w:r>
      <w:r>
        <w:rPr>
          <w:rFonts w:ascii="Times New Roman" w:hAnsi="Times New Roman" w:cs="Times New Roman"/>
          <w:b/>
          <w:bCs/>
          <w:sz w:val="28"/>
          <w:szCs w:val="28"/>
          <w:lang w:val="ru-RU"/>
        </w:rPr>
        <w:t xml:space="preserve"> в глобальном контексте</w:t>
      </w:r>
      <w:r w:rsidRPr="00A86858">
        <w:rPr>
          <w:rFonts w:ascii="Times New Roman" w:hAnsi="Times New Roman" w:cs="Times New Roman"/>
          <w:b/>
          <w:i/>
          <w:sz w:val="28"/>
          <w:szCs w:val="28"/>
          <w:lang w:val="ru-RU"/>
        </w:rPr>
        <w:t xml:space="preserve"> </w:t>
      </w:r>
    </w:p>
    <w:p w14:paraId="4DBFC239" w14:textId="65B357BB" w:rsidR="00A86858" w:rsidRPr="00A86858" w:rsidRDefault="00A86858" w:rsidP="005D5884">
      <w:pPr>
        <w:spacing w:line="240" w:lineRule="auto"/>
        <w:ind w:right="-1"/>
        <w:jc w:val="both"/>
        <w:rPr>
          <w:rFonts w:ascii="Times New Roman" w:hAnsi="Times New Roman" w:cs="Times New Roman"/>
          <w:i/>
          <w:sz w:val="28"/>
          <w:szCs w:val="28"/>
          <w:lang w:val="ru-RU"/>
        </w:rPr>
      </w:pPr>
      <w:r w:rsidRPr="00A86858">
        <w:rPr>
          <w:rFonts w:ascii="Times New Roman" w:hAnsi="Times New Roman" w:cs="Times New Roman"/>
          <w:b/>
          <w:i/>
          <w:sz w:val="28"/>
          <w:szCs w:val="28"/>
          <w:lang w:val="ru-RU"/>
        </w:rPr>
        <w:t>ЛЮТОВ Никита Леонидович</w:t>
      </w:r>
      <w:r w:rsidRPr="00A86858">
        <w:rPr>
          <w:rFonts w:ascii="Times New Roman" w:hAnsi="Times New Roman" w:cs="Times New Roman"/>
          <w:i/>
          <w:sz w:val="28"/>
          <w:szCs w:val="28"/>
          <w:lang w:val="ru-RU"/>
        </w:rPr>
        <w:t xml:space="preserve">, </w:t>
      </w:r>
      <w:proofErr w:type="spellStart"/>
      <w:r w:rsidRPr="00A86858">
        <w:rPr>
          <w:rFonts w:ascii="Times New Roman" w:hAnsi="Times New Roman" w:cs="Times New Roman"/>
          <w:i/>
          <w:sz w:val="28"/>
          <w:szCs w:val="28"/>
          <w:lang w:val="ru-RU"/>
        </w:rPr>
        <w:t>д.ю.н</w:t>
      </w:r>
      <w:proofErr w:type="spellEnd"/>
      <w:r w:rsidRPr="00A86858">
        <w:rPr>
          <w:rFonts w:ascii="Times New Roman" w:hAnsi="Times New Roman" w:cs="Times New Roman"/>
          <w:i/>
          <w:sz w:val="28"/>
          <w:szCs w:val="28"/>
          <w:lang w:val="ru-RU"/>
        </w:rPr>
        <w:t xml:space="preserve">., проф., заведующий кафедрой трудового права и права социального обеспечения ФГБОУ ВО «Московский государственный юридический университет имени О.Е. </w:t>
      </w:r>
      <w:proofErr w:type="spellStart"/>
      <w:r w:rsidRPr="00A86858">
        <w:rPr>
          <w:rFonts w:ascii="Times New Roman" w:hAnsi="Times New Roman" w:cs="Times New Roman"/>
          <w:i/>
          <w:sz w:val="28"/>
          <w:szCs w:val="28"/>
          <w:lang w:val="ru-RU"/>
        </w:rPr>
        <w:t>Кутафина</w:t>
      </w:r>
      <w:proofErr w:type="spellEnd"/>
      <w:r w:rsidRPr="00A86858">
        <w:rPr>
          <w:rFonts w:ascii="Times New Roman" w:hAnsi="Times New Roman" w:cs="Times New Roman"/>
          <w:i/>
          <w:sz w:val="28"/>
          <w:szCs w:val="28"/>
          <w:lang w:val="ru-RU"/>
        </w:rPr>
        <w:t>», экстраординарный профессор Школы индустриальной психологии и управления человеческими ресурсами Северо-Западного Университета (</w:t>
      </w:r>
      <w:proofErr w:type="spellStart"/>
      <w:r w:rsidRPr="00A86858">
        <w:rPr>
          <w:rFonts w:ascii="Times New Roman" w:hAnsi="Times New Roman" w:cs="Times New Roman"/>
          <w:i/>
          <w:sz w:val="28"/>
          <w:szCs w:val="28"/>
          <w:lang w:val="ru-RU"/>
        </w:rPr>
        <w:t>Почефструм</w:t>
      </w:r>
      <w:proofErr w:type="spellEnd"/>
      <w:r w:rsidRPr="00A86858">
        <w:rPr>
          <w:rFonts w:ascii="Times New Roman" w:hAnsi="Times New Roman" w:cs="Times New Roman"/>
          <w:i/>
          <w:sz w:val="28"/>
          <w:szCs w:val="28"/>
          <w:lang w:val="ru-RU"/>
        </w:rPr>
        <w:t xml:space="preserve">, ЮАР), </w:t>
      </w:r>
      <w:proofErr w:type="spellStart"/>
      <w:r w:rsidRPr="008D0330">
        <w:rPr>
          <w:rFonts w:ascii="Times New Roman" w:hAnsi="Times New Roman" w:cs="Times New Roman"/>
          <w:i/>
          <w:sz w:val="28"/>
          <w:szCs w:val="28"/>
        </w:rPr>
        <w:t>nlljutov</w:t>
      </w:r>
      <w:proofErr w:type="spellEnd"/>
      <w:r w:rsidRPr="00A86858">
        <w:rPr>
          <w:rFonts w:ascii="Times New Roman" w:hAnsi="Times New Roman" w:cs="Times New Roman"/>
          <w:i/>
          <w:sz w:val="28"/>
          <w:szCs w:val="28"/>
          <w:lang w:val="ru-RU"/>
        </w:rPr>
        <w:t>@</w:t>
      </w:r>
      <w:proofErr w:type="spellStart"/>
      <w:r w:rsidRPr="008D0330">
        <w:rPr>
          <w:rFonts w:ascii="Times New Roman" w:hAnsi="Times New Roman" w:cs="Times New Roman"/>
          <w:i/>
          <w:sz w:val="28"/>
          <w:szCs w:val="28"/>
        </w:rPr>
        <w:t>msal</w:t>
      </w:r>
      <w:proofErr w:type="spellEnd"/>
      <w:r w:rsidRPr="00A86858">
        <w:rPr>
          <w:rFonts w:ascii="Times New Roman" w:hAnsi="Times New Roman" w:cs="Times New Roman"/>
          <w:i/>
          <w:sz w:val="28"/>
          <w:szCs w:val="28"/>
          <w:lang w:val="ru-RU"/>
        </w:rPr>
        <w:t>.</w:t>
      </w:r>
      <w:proofErr w:type="spellStart"/>
      <w:r w:rsidRPr="008D0330">
        <w:rPr>
          <w:rFonts w:ascii="Times New Roman" w:hAnsi="Times New Roman" w:cs="Times New Roman"/>
          <w:i/>
          <w:sz w:val="28"/>
          <w:szCs w:val="28"/>
        </w:rPr>
        <w:t>ru</w:t>
      </w:r>
      <w:proofErr w:type="spellEnd"/>
      <w:r w:rsidRPr="00A86858">
        <w:rPr>
          <w:rFonts w:ascii="Times New Roman" w:hAnsi="Times New Roman" w:cs="Times New Roman"/>
          <w:i/>
          <w:sz w:val="28"/>
          <w:szCs w:val="28"/>
          <w:lang w:val="ru-RU"/>
        </w:rPr>
        <w:t>.</w:t>
      </w:r>
    </w:p>
    <w:p w14:paraId="79D07ACE" w14:textId="77777777" w:rsidR="00A86858" w:rsidRPr="00A86858" w:rsidRDefault="00A86858" w:rsidP="005D5884">
      <w:pPr>
        <w:spacing w:line="240" w:lineRule="auto"/>
        <w:jc w:val="both"/>
        <w:rPr>
          <w:rFonts w:ascii="Times New Roman" w:hAnsi="Times New Roman" w:cs="Times New Roman"/>
          <w:b/>
          <w:iCs/>
          <w:sz w:val="28"/>
          <w:szCs w:val="28"/>
          <w:lang w:val="ru-RU"/>
        </w:rPr>
      </w:pPr>
    </w:p>
    <w:p w14:paraId="4E042BCB" w14:textId="4D40A00D" w:rsidR="00A86858" w:rsidRDefault="00A86858" w:rsidP="005D5884">
      <w:pPr>
        <w:spacing w:line="240" w:lineRule="auto"/>
        <w:jc w:val="both"/>
        <w:rPr>
          <w:rFonts w:ascii="Times New Roman" w:hAnsi="Times New Roman" w:cs="Times New Roman"/>
          <w:b/>
          <w:iCs/>
          <w:sz w:val="28"/>
          <w:szCs w:val="28"/>
        </w:rPr>
      </w:pPr>
      <w:r>
        <w:rPr>
          <w:rFonts w:ascii="Times New Roman" w:hAnsi="Times New Roman" w:cs="Times New Roman"/>
          <w:b/>
          <w:iCs/>
          <w:sz w:val="28"/>
          <w:szCs w:val="28"/>
        </w:rPr>
        <w:t>The protection of people, employers and labour market in the situation of pandemics: Russia in the global context</w:t>
      </w:r>
    </w:p>
    <w:p w14:paraId="457A5E74" w14:textId="77777777" w:rsidR="00A86858" w:rsidRPr="00A86858" w:rsidRDefault="00A86858" w:rsidP="005D588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Keywords</w:t>
      </w:r>
      <w:r w:rsidRPr="00A86858">
        <w:rPr>
          <w:rFonts w:ascii="Times New Roman" w:hAnsi="Times New Roman" w:cs="Times New Roman"/>
          <w:b/>
          <w:bCs/>
          <w:sz w:val="28"/>
          <w:szCs w:val="28"/>
        </w:rPr>
        <w:t>:</w:t>
      </w:r>
      <w:r w:rsidRPr="00A86858">
        <w:rPr>
          <w:rFonts w:ascii="Times New Roman" w:hAnsi="Times New Roman" w:cs="Times New Roman"/>
          <w:sz w:val="28"/>
          <w:szCs w:val="28"/>
        </w:rPr>
        <w:t xml:space="preserve"> </w:t>
      </w:r>
      <w:r w:rsidRPr="00A86858">
        <w:rPr>
          <w:rFonts w:ascii="Times New Roman" w:hAnsi="Times New Roman" w:cs="Times New Roman"/>
          <w:i/>
          <w:iCs/>
          <w:sz w:val="28"/>
          <w:szCs w:val="28"/>
        </w:rPr>
        <w:t>labour rights; social protection; pandemic; employment protection; coronavirus</w:t>
      </w:r>
    </w:p>
    <w:p w14:paraId="508B5B40" w14:textId="77777777" w:rsidR="00A86858" w:rsidRPr="004E6204" w:rsidRDefault="00A86858" w:rsidP="005D5884">
      <w:pPr>
        <w:spacing w:line="240" w:lineRule="auto"/>
        <w:jc w:val="both"/>
        <w:rPr>
          <w:rFonts w:ascii="Times New Roman" w:hAnsi="Times New Roman" w:cs="Times New Roman"/>
          <w:b/>
          <w:i/>
          <w:sz w:val="28"/>
          <w:szCs w:val="28"/>
        </w:rPr>
      </w:pPr>
    </w:p>
    <w:p w14:paraId="0D387C7F" w14:textId="77777777" w:rsidR="00A86858" w:rsidRPr="00726B40" w:rsidRDefault="00A86858" w:rsidP="005D5884">
      <w:pPr>
        <w:spacing w:line="240" w:lineRule="auto"/>
        <w:jc w:val="both"/>
        <w:rPr>
          <w:rFonts w:ascii="Times New Roman" w:hAnsi="Times New Roman" w:cs="Times New Roman"/>
          <w:i/>
          <w:sz w:val="28"/>
          <w:szCs w:val="28"/>
        </w:rPr>
      </w:pPr>
      <w:r w:rsidRPr="00726B40">
        <w:rPr>
          <w:rFonts w:ascii="Times New Roman" w:hAnsi="Times New Roman" w:cs="Times New Roman"/>
          <w:b/>
          <w:i/>
          <w:sz w:val="28"/>
          <w:szCs w:val="28"/>
        </w:rPr>
        <w:t xml:space="preserve">LYUTOV </w:t>
      </w:r>
      <w:r>
        <w:rPr>
          <w:rFonts w:ascii="Times New Roman" w:hAnsi="Times New Roman" w:cs="Times New Roman"/>
          <w:b/>
          <w:i/>
          <w:sz w:val="28"/>
          <w:szCs w:val="28"/>
        </w:rPr>
        <w:t>Nikita</w:t>
      </w:r>
      <w:r w:rsidRPr="00726B40">
        <w:rPr>
          <w:rFonts w:ascii="Times New Roman" w:hAnsi="Times New Roman" w:cs="Times New Roman"/>
          <w:i/>
          <w:sz w:val="28"/>
          <w:szCs w:val="28"/>
        </w:rPr>
        <w:t xml:space="preserve">, </w:t>
      </w:r>
      <w:proofErr w:type="spellStart"/>
      <w:r w:rsidRPr="00726B40">
        <w:rPr>
          <w:rFonts w:ascii="Times New Roman" w:hAnsi="Times New Roman" w:cs="Times New Roman"/>
          <w:i/>
          <w:sz w:val="28"/>
          <w:szCs w:val="28"/>
        </w:rPr>
        <w:t>Dr.Sc</w:t>
      </w:r>
      <w:proofErr w:type="spellEnd"/>
      <w:r w:rsidRPr="00726B40">
        <w:rPr>
          <w:rFonts w:ascii="Times New Roman" w:hAnsi="Times New Roman" w:cs="Times New Roman"/>
          <w:i/>
          <w:sz w:val="28"/>
          <w:szCs w:val="28"/>
        </w:rPr>
        <w:t xml:space="preserve">, Prof., Head of Labour Law and Social Security Law Department, </w:t>
      </w:r>
      <w:proofErr w:type="spellStart"/>
      <w:r w:rsidRPr="00726B40">
        <w:rPr>
          <w:rFonts w:ascii="Times New Roman" w:hAnsi="Times New Roman" w:cs="Times New Roman"/>
          <w:i/>
          <w:sz w:val="28"/>
          <w:szCs w:val="28"/>
        </w:rPr>
        <w:t>Kutafin</w:t>
      </w:r>
      <w:proofErr w:type="spellEnd"/>
      <w:r w:rsidRPr="00726B40">
        <w:rPr>
          <w:rFonts w:ascii="Times New Roman" w:hAnsi="Times New Roman" w:cs="Times New Roman"/>
          <w:i/>
          <w:sz w:val="28"/>
          <w:szCs w:val="28"/>
        </w:rPr>
        <w:t xml:space="preserve"> Moscow State Law University,</w:t>
      </w:r>
      <w:r w:rsidRPr="00726B40">
        <w:rPr>
          <w:rFonts w:ascii="Times New Roman" w:hAnsi="Times New Roman" w:cs="Times New Roman"/>
          <w:i/>
          <w:iCs/>
          <w:sz w:val="28"/>
          <w:szCs w:val="28"/>
        </w:rPr>
        <w:t xml:space="preserve"> Extraordinary Professor in School of Industrial Psychology and Human Resource management at the Potchefstroom Campus of the North-West University (Republic of South Africa), </w:t>
      </w:r>
      <w:r w:rsidRPr="00726B40">
        <w:rPr>
          <w:rFonts w:ascii="Times New Roman" w:hAnsi="Times New Roman" w:cs="Times New Roman"/>
          <w:i/>
          <w:sz w:val="28"/>
          <w:szCs w:val="28"/>
        </w:rPr>
        <w:t xml:space="preserve"> nlljutov@msal.ru.</w:t>
      </w:r>
    </w:p>
    <w:p w14:paraId="44B73F2E" w14:textId="77777777" w:rsidR="00A86858" w:rsidRPr="00874474" w:rsidRDefault="00A86858" w:rsidP="005D5884">
      <w:pPr>
        <w:spacing w:line="240" w:lineRule="auto"/>
        <w:ind w:right="-1"/>
        <w:jc w:val="both"/>
        <w:rPr>
          <w:rFonts w:ascii="Times New Roman" w:hAnsi="Times New Roman" w:cs="Times New Roman"/>
          <w:i/>
          <w:sz w:val="28"/>
          <w:szCs w:val="28"/>
        </w:rPr>
      </w:pPr>
    </w:p>
    <w:p w14:paraId="44FFAA51" w14:textId="77777777" w:rsidR="00A86858" w:rsidRPr="00726B40" w:rsidRDefault="00A86858" w:rsidP="005D5884">
      <w:pPr>
        <w:spacing w:line="240" w:lineRule="auto"/>
        <w:ind w:right="-1"/>
        <w:jc w:val="both"/>
        <w:rPr>
          <w:rFonts w:ascii="Times New Roman" w:hAnsi="Times New Roman" w:cs="Times New Roman"/>
          <w:i/>
          <w:sz w:val="28"/>
          <w:szCs w:val="28"/>
        </w:rPr>
      </w:pPr>
    </w:p>
    <w:p w14:paraId="1F35C0C4" w14:textId="77777777" w:rsidR="00A86858" w:rsidRPr="00A86858" w:rsidRDefault="00A86858" w:rsidP="005D5884">
      <w:pPr>
        <w:spacing w:after="0" w:line="240" w:lineRule="auto"/>
        <w:ind w:firstLine="567"/>
        <w:jc w:val="both"/>
        <w:rPr>
          <w:rFonts w:ascii="Times New Roman" w:eastAsia="Times New Roman" w:hAnsi="Times New Roman" w:cs="Times New Roman"/>
          <w:b/>
          <w:sz w:val="28"/>
          <w:szCs w:val="28"/>
          <w:lang w:val="ru-RU" w:eastAsia="ru-RU"/>
        </w:rPr>
      </w:pPr>
      <w:r w:rsidRPr="00A86858">
        <w:rPr>
          <w:rFonts w:ascii="Times New Roman" w:eastAsia="Times New Roman" w:hAnsi="Times New Roman" w:cs="Times New Roman"/>
          <w:b/>
          <w:sz w:val="28"/>
          <w:szCs w:val="28"/>
          <w:lang w:val="ru-RU" w:eastAsia="ru-RU"/>
        </w:rPr>
        <w:t>Аннотация</w:t>
      </w:r>
    </w:p>
    <w:p w14:paraId="6C30E2C9" w14:textId="6FE353B7" w:rsidR="00A86858" w:rsidRDefault="00A86858" w:rsidP="005D5884">
      <w:pPr>
        <w:spacing w:after="0" w:line="240" w:lineRule="auto"/>
        <w:ind w:firstLine="567"/>
        <w:jc w:val="both"/>
        <w:rPr>
          <w:rFonts w:ascii="Times New Roman" w:eastAsia="Times New Roman" w:hAnsi="Times New Roman" w:cs="Times New Roman"/>
          <w:sz w:val="28"/>
          <w:szCs w:val="28"/>
          <w:lang w:val="ru-RU" w:eastAsia="ru-RU"/>
        </w:rPr>
      </w:pPr>
      <w:r w:rsidRPr="00A86858">
        <w:rPr>
          <w:rFonts w:ascii="Times New Roman" w:eastAsia="Times New Roman" w:hAnsi="Times New Roman" w:cs="Times New Roman"/>
          <w:sz w:val="28"/>
          <w:szCs w:val="28"/>
          <w:lang w:val="ru-RU" w:eastAsia="ru-RU"/>
        </w:rPr>
        <w:t xml:space="preserve">В статье </w:t>
      </w:r>
      <w:r w:rsidR="00D44AF4">
        <w:rPr>
          <w:rFonts w:ascii="Times New Roman" w:eastAsia="Times New Roman" w:hAnsi="Times New Roman" w:cs="Times New Roman"/>
          <w:sz w:val="28"/>
          <w:szCs w:val="28"/>
          <w:lang w:val="ru-RU" w:eastAsia="ru-RU"/>
        </w:rPr>
        <w:t>содержится</w:t>
      </w:r>
      <w:r w:rsidR="008B0F47">
        <w:rPr>
          <w:rFonts w:ascii="Times New Roman" w:eastAsia="Times New Roman" w:hAnsi="Times New Roman" w:cs="Times New Roman"/>
          <w:sz w:val="28"/>
          <w:szCs w:val="28"/>
          <w:lang w:val="ru-RU" w:eastAsia="ru-RU"/>
        </w:rPr>
        <w:t xml:space="preserve"> оценка мер, предпринимаемы</w:t>
      </w:r>
      <w:r w:rsidR="00D44AF4">
        <w:rPr>
          <w:rFonts w:ascii="Times New Roman" w:eastAsia="Times New Roman" w:hAnsi="Times New Roman" w:cs="Times New Roman"/>
          <w:sz w:val="28"/>
          <w:szCs w:val="28"/>
          <w:lang w:val="ru-RU" w:eastAsia="ru-RU"/>
        </w:rPr>
        <w:t>х</w:t>
      </w:r>
      <w:r w:rsidR="008B0F47">
        <w:rPr>
          <w:rFonts w:ascii="Times New Roman" w:eastAsia="Times New Roman" w:hAnsi="Times New Roman" w:cs="Times New Roman"/>
          <w:sz w:val="28"/>
          <w:szCs w:val="28"/>
          <w:lang w:val="ru-RU" w:eastAsia="ru-RU"/>
        </w:rPr>
        <w:t xml:space="preserve"> российскими властями для защиты населения в целом, а также участников рынка труда, от экономического и социального ущерба, причиняемого карантинными ограничениями, вводимыми в связи с распространением коронавируса. Сформулированы выводы о недооценке негативных экономических и социальных последствий Правительством, а также о </w:t>
      </w:r>
      <w:r w:rsidR="00D44AF4">
        <w:rPr>
          <w:rFonts w:ascii="Times New Roman" w:eastAsia="Times New Roman" w:hAnsi="Times New Roman" w:cs="Times New Roman"/>
          <w:sz w:val="28"/>
          <w:szCs w:val="28"/>
          <w:lang w:val="ru-RU" w:eastAsia="ru-RU"/>
        </w:rPr>
        <w:t>юридическ</w:t>
      </w:r>
      <w:r w:rsidR="00782F1A">
        <w:rPr>
          <w:rFonts w:ascii="Times New Roman" w:eastAsia="Times New Roman" w:hAnsi="Times New Roman" w:cs="Times New Roman"/>
          <w:sz w:val="28"/>
          <w:szCs w:val="28"/>
          <w:lang w:val="ru-RU" w:eastAsia="ru-RU"/>
        </w:rPr>
        <w:t xml:space="preserve">их изъянах </w:t>
      </w:r>
      <w:r w:rsidR="00D44AF4">
        <w:rPr>
          <w:rFonts w:ascii="Times New Roman" w:eastAsia="Times New Roman" w:hAnsi="Times New Roman" w:cs="Times New Roman"/>
          <w:sz w:val="28"/>
          <w:szCs w:val="28"/>
          <w:lang w:val="ru-RU" w:eastAsia="ru-RU"/>
        </w:rPr>
        <w:t>принимаемых решений.</w:t>
      </w:r>
    </w:p>
    <w:p w14:paraId="2B3F6B11" w14:textId="4E9DECDC" w:rsidR="005D5884" w:rsidRDefault="004231CB" w:rsidP="005D5884">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 учетом подходов Международной организации труда и опыта других стран, столкнувшихся с аналогичными проблемами, делаются предложения, </w:t>
      </w:r>
      <w:r>
        <w:rPr>
          <w:rFonts w:ascii="Times New Roman" w:eastAsia="Times New Roman" w:hAnsi="Times New Roman" w:cs="Times New Roman"/>
          <w:sz w:val="28"/>
          <w:szCs w:val="28"/>
          <w:lang w:val="ru-RU" w:eastAsia="ru-RU"/>
        </w:rPr>
        <w:lastRenderedPageBreak/>
        <w:t xml:space="preserve">во-первых, в </w:t>
      </w:r>
      <w:r w:rsidRPr="00782F1A">
        <w:rPr>
          <w:rFonts w:ascii="Times New Roman" w:eastAsia="Times New Roman" w:hAnsi="Times New Roman" w:cs="Times New Roman"/>
          <w:sz w:val="28"/>
          <w:szCs w:val="28"/>
          <w:lang w:val="ru-RU" w:eastAsia="ru-RU"/>
        </w:rPr>
        <w:t>части более комплексных и масштабных мер по защите занятости, работодателей и работников, с тем чтобы минимизировать рост прекаризации занятости и безработицы; во-вторых, в отношении распространения мер</w:t>
      </w:r>
      <w:r>
        <w:rPr>
          <w:rFonts w:ascii="Times New Roman" w:eastAsia="Times New Roman" w:hAnsi="Times New Roman" w:cs="Times New Roman"/>
          <w:sz w:val="28"/>
          <w:szCs w:val="28"/>
          <w:lang w:val="ru-RU" w:eastAsia="ru-RU"/>
        </w:rPr>
        <w:t xml:space="preserve"> социальной защиты на все слои населения, включая </w:t>
      </w:r>
      <w:r w:rsidR="00782F1A">
        <w:rPr>
          <w:rFonts w:ascii="Times New Roman" w:eastAsia="Times New Roman" w:hAnsi="Times New Roman" w:cs="Times New Roman"/>
          <w:sz w:val="28"/>
          <w:szCs w:val="28"/>
          <w:lang w:val="ru-RU" w:eastAsia="ru-RU"/>
        </w:rPr>
        <w:t>мигрантов</w:t>
      </w:r>
      <w:r>
        <w:rPr>
          <w:rFonts w:ascii="Times New Roman" w:eastAsia="Times New Roman" w:hAnsi="Times New Roman" w:cs="Times New Roman"/>
          <w:sz w:val="28"/>
          <w:szCs w:val="28"/>
          <w:lang w:val="ru-RU" w:eastAsia="ru-RU"/>
        </w:rPr>
        <w:t xml:space="preserve"> и лиц без определенного места жительства,</w:t>
      </w:r>
      <w:r w:rsidR="008E3870" w:rsidRPr="008E3870">
        <w:rPr>
          <w:rFonts w:ascii="Times New Roman" w:eastAsia="Times New Roman" w:hAnsi="Times New Roman" w:cs="Times New Roman"/>
          <w:sz w:val="28"/>
          <w:szCs w:val="28"/>
          <w:lang w:val="ru-RU" w:eastAsia="ru-RU"/>
        </w:rPr>
        <w:t xml:space="preserve"> </w:t>
      </w:r>
      <w:r w:rsidR="008E3870">
        <w:rPr>
          <w:rFonts w:ascii="Times New Roman" w:eastAsia="Times New Roman" w:hAnsi="Times New Roman" w:cs="Times New Roman"/>
          <w:sz w:val="28"/>
          <w:szCs w:val="28"/>
          <w:lang w:val="ru-RU" w:eastAsia="ru-RU"/>
        </w:rPr>
        <w:t>занятых в неформальной экономик</w:t>
      </w:r>
      <w:r w:rsidR="00782F1A">
        <w:rPr>
          <w:rFonts w:ascii="Times New Roman" w:eastAsia="Times New Roman" w:hAnsi="Times New Roman" w:cs="Times New Roman"/>
          <w:sz w:val="28"/>
          <w:szCs w:val="28"/>
          <w:lang w:val="ru-RU" w:eastAsia="ru-RU"/>
        </w:rPr>
        <w:t>е</w:t>
      </w:r>
      <w:r w:rsidR="008E3870">
        <w:rPr>
          <w:rFonts w:ascii="Times New Roman" w:eastAsia="Times New Roman" w:hAnsi="Times New Roman" w:cs="Times New Roman"/>
          <w:sz w:val="28"/>
          <w:szCs w:val="28"/>
          <w:lang w:val="ru-RU" w:eastAsia="ru-RU"/>
        </w:rPr>
        <w:t xml:space="preserve"> и других лиц;</w:t>
      </w:r>
      <w:r>
        <w:rPr>
          <w:rFonts w:ascii="Times New Roman" w:eastAsia="Times New Roman" w:hAnsi="Times New Roman" w:cs="Times New Roman"/>
          <w:sz w:val="28"/>
          <w:szCs w:val="28"/>
          <w:lang w:val="ru-RU" w:eastAsia="ru-RU"/>
        </w:rPr>
        <w:t xml:space="preserve"> в-третьих, по усилению контроля за соблюдением трудового законодательства и применением Россией  Конвенций МОТ об инспекции труда.</w:t>
      </w:r>
    </w:p>
    <w:p w14:paraId="717DE553" w14:textId="77777777" w:rsidR="004231CB" w:rsidRPr="00A86858" w:rsidRDefault="004231CB" w:rsidP="005D5884">
      <w:pPr>
        <w:spacing w:after="0" w:line="240" w:lineRule="auto"/>
        <w:ind w:firstLine="567"/>
        <w:jc w:val="both"/>
        <w:rPr>
          <w:rFonts w:ascii="Times New Roman" w:eastAsia="Times New Roman" w:hAnsi="Times New Roman" w:cs="Times New Roman"/>
          <w:sz w:val="28"/>
          <w:szCs w:val="28"/>
          <w:lang w:val="ru-RU" w:eastAsia="ru-RU"/>
        </w:rPr>
      </w:pPr>
    </w:p>
    <w:p w14:paraId="2A793314" w14:textId="77777777" w:rsidR="00A86858" w:rsidRPr="003E46AB" w:rsidRDefault="00A86858" w:rsidP="005D5884">
      <w:pPr>
        <w:spacing w:after="0" w:line="240" w:lineRule="auto"/>
        <w:ind w:firstLine="567"/>
        <w:jc w:val="both"/>
        <w:rPr>
          <w:rFonts w:ascii="Times New Roman" w:eastAsia="Times New Roman" w:hAnsi="Times New Roman" w:cs="Times New Roman"/>
          <w:b/>
          <w:sz w:val="28"/>
          <w:szCs w:val="28"/>
          <w:lang w:eastAsia="ru-RU"/>
        </w:rPr>
      </w:pPr>
      <w:r w:rsidRPr="00BB12E1">
        <w:rPr>
          <w:rFonts w:ascii="Times New Roman" w:eastAsia="Times New Roman" w:hAnsi="Times New Roman" w:cs="Times New Roman"/>
          <w:b/>
          <w:sz w:val="28"/>
          <w:szCs w:val="28"/>
          <w:lang w:eastAsia="ru-RU"/>
        </w:rPr>
        <w:t>Summary</w:t>
      </w:r>
    </w:p>
    <w:p w14:paraId="06A95C10" w14:textId="16142E52" w:rsidR="00A86858" w:rsidRDefault="00A86858" w:rsidP="005D5884">
      <w:pPr>
        <w:spacing w:after="0" w:line="240" w:lineRule="auto"/>
        <w:ind w:firstLine="567"/>
        <w:jc w:val="both"/>
        <w:rPr>
          <w:rFonts w:ascii="Times New Roman" w:eastAsia="Times New Roman" w:hAnsi="Times New Roman" w:cs="Times New Roman"/>
          <w:sz w:val="28"/>
          <w:szCs w:val="28"/>
          <w:lang w:eastAsia="ru-RU"/>
        </w:rPr>
      </w:pPr>
      <w:r w:rsidRPr="00BB12E1">
        <w:rPr>
          <w:rFonts w:ascii="Times New Roman" w:eastAsia="Times New Roman" w:hAnsi="Times New Roman" w:cs="Times New Roman"/>
          <w:sz w:val="28"/>
          <w:szCs w:val="28"/>
          <w:lang w:eastAsia="ru-RU"/>
        </w:rPr>
        <w:t xml:space="preserve">The article </w:t>
      </w:r>
      <w:r w:rsidR="003E46AB">
        <w:rPr>
          <w:rFonts w:ascii="Times New Roman" w:eastAsia="Times New Roman" w:hAnsi="Times New Roman" w:cs="Times New Roman"/>
          <w:sz w:val="28"/>
          <w:szCs w:val="28"/>
          <w:lang w:eastAsia="ru-RU"/>
        </w:rPr>
        <w:t>contains the evaluation of measures taken by the Russian authorities to protect population in general</w:t>
      </w:r>
      <w:r w:rsidR="00782F1A">
        <w:rPr>
          <w:rFonts w:ascii="Times New Roman" w:eastAsia="Times New Roman" w:hAnsi="Times New Roman" w:cs="Times New Roman"/>
          <w:sz w:val="28"/>
          <w:szCs w:val="28"/>
          <w:lang w:eastAsia="ru-RU"/>
        </w:rPr>
        <w:t>,</w:t>
      </w:r>
      <w:r w:rsidR="003E46AB">
        <w:rPr>
          <w:rFonts w:ascii="Times New Roman" w:eastAsia="Times New Roman" w:hAnsi="Times New Roman" w:cs="Times New Roman"/>
          <w:sz w:val="28"/>
          <w:szCs w:val="28"/>
          <w:lang w:eastAsia="ru-RU"/>
        </w:rPr>
        <w:t xml:space="preserve"> as well as labour market participants, from the economic and social damage caused by the quarantine </w:t>
      </w:r>
      <w:r w:rsidR="00782F1A">
        <w:rPr>
          <w:rFonts w:ascii="Times New Roman" w:eastAsia="Times New Roman" w:hAnsi="Times New Roman" w:cs="Times New Roman"/>
          <w:sz w:val="28"/>
          <w:szCs w:val="28"/>
          <w:lang w:eastAsia="ru-RU"/>
        </w:rPr>
        <w:t>limitations</w:t>
      </w:r>
      <w:r w:rsidR="003E46AB">
        <w:rPr>
          <w:rFonts w:ascii="Times New Roman" w:eastAsia="Times New Roman" w:hAnsi="Times New Roman" w:cs="Times New Roman"/>
          <w:sz w:val="28"/>
          <w:szCs w:val="28"/>
          <w:lang w:eastAsia="ru-RU"/>
        </w:rPr>
        <w:t xml:space="preserve">. Conclusions are made that the Government has underestimated the negative economic and social consequences of the situation, and that measures taken in many instances lack </w:t>
      </w:r>
      <w:r w:rsidR="00782F1A">
        <w:rPr>
          <w:rFonts w:ascii="Times New Roman" w:eastAsia="Times New Roman" w:hAnsi="Times New Roman" w:cs="Times New Roman"/>
          <w:sz w:val="28"/>
          <w:szCs w:val="28"/>
          <w:lang w:eastAsia="ru-RU"/>
        </w:rPr>
        <w:t xml:space="preserve">the </w:t>
      </w:r>
      <w:r w:rsidR="003E46AB">
        <w:rPr>
          <w:rFonts w:ascii="Times New Roman" w:eastAsia="Times New Roman" w:hAnsi="Times New Roman" w:cs="Times New Roman"/>
          <w:sz w:val="28"/>
          <w:szCs w:val="28"/>
          <w:lang w:eastAsia="ru-RU"/>
        </w:rPr>
        <w:t>appropriate legal grounding.</w:t>
      </w:r>
    </w:p>
    <w:p w14:paraId="48C2DCD8" w14:textId="50F98D90" w:rsidR="003E46AB" w:rsidRPr="008E3870" w:rsidRDefault="003E46AB" w:rsidP="005D588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The author suggests that the approaches of the International Labour Organisation and </w:t>
      </w:r>
      <w:r w:rsidR="00782F1A">
        <w:rPr>
          <w:rFonts w:ascii="Times New Roman" w:eastAsia="Times New Roman" w:hAnsi="Times New Roman" w:cs="Times New Roman"/>
          <w:sz w:val="28"/>
          <w:szCs w:val="28"/>
          <w:lang w:eastAsia="ru-RU"/>
        </w:rPr>
        <w:t>foreign</w:t>
      </w:r>
      <w:r>
        <w:rPr>
          <w:rFonts w:ascii="Times New Roman" w:eastAsia="Times New Roman" w:hAnsi="Times New Roman" w:cs="Times New Roman"/>
          <w:sz w:val="28"/>
          <w:szCs w:val="28"/>
          <w:lang w:eastAsia="ru-RU"/>
        </w:rPr>
        <w:t xml:space="preserve"> countries dealing with the same problems </w:t>
      </w:r>
      <w:proofErr w:type="gramStart"/>
      <w:r>
        <w:rPr>
          <w:rFonts w:ascii="Times New Roman" w:eastAsia="Times New Roman" w:hAnsi="Times New Roman" w:cs="Times New Roman"/>
          <w:sz w:val="28"/>
          <w:szCs w:val="28"/>
          <w:lang w:eastAsia="ru-RU"/>
        </w:rPr>
        <w:t>should be taken</w:t>
      </w:r>
      <w:proofErr w:type="gramEnd"/>
      <w:r>
        <w:rPr>
          <w:rFonts w:ascii="Times New Roman" w:eastAsia="Times New Roman" w:hAnsi="Times New Roman" w:cs="Times New Roman"/>
          <w:sz w:val="28"/>
          <w:szCs w:val="28"/>
          <w:lang w:eastAsia="ru-RU"/>
        </w:rPr>
        <w:t xml:space="preserve"> into account in further </w:t>
      </w:r>
      <w:r w:rsidRPr="00782F1A">
        <w:rPr>
          <w:rFonts w:ascii="Times New Roman" w:eastAsia="Times New Roman" w:hAnsi="Times New Roman" w:cs="Times New Roman"/>
          <w:sz w:val="28"/>
          <w:szCs w:val="28"/>
          <w:lang w:eastAsia="ru-RU"/>
        </w:rPr>
        <w:t xml:space="preserve">implementation of the protective measures. </w:t>
      </w:r>
      <w:r w:rsidR="008E3870" w:rsidRPr="00782F1A">
        <w:rPr>
          <w:rFonts w:ascii="Times New Roman" w:eastAsia="Times New Roman" w:hAnsi="Times New Roman" w:cs="Times New Roman"/>
          <w:sz w:val="28"/>
          <w:szCs w:val="28"/>
          <w:lang w:eastAsia="ru-RU"/>
        </w:rPr>
        <w:t>First,</w:t>
      </w:r>
      <w:r w:rsidRPr="00782F1A">
        <w:rPr>
          <w:rFonts w:ascii="Times New Roman" w:eastAsia="Times New Roman" w:hAnsi="Times New Roman" w:cs="Times New Roman"/>
          <w:sz w:val="28"/>
          <w:szCs w:val="28"/>
          <w:lang w:eastAsia="ru-RU"/>
        </w:rPr>
        <w:t xml:space="preserve"> </w:t>
      </w:r>
      <w:r w:rsidR="008E3870" w:rsidRPr="00782F1A">
        <w:rPr>
          <w:rFonts w:ascii="Times New Roman" w:eastAsia="Times New Roman" w:hAnsi="Times New Roman" w:cs="Times New Roman"/>
          <w:sz w:val="28"/>
          <w:szCs w:val="28"/>
          <w:lang w:eastAsia="ru-RU"/>
        </w:rPr>
        <w:t>more complex and big scale measures on protection of employment, employers and employees should be taken; secondly, the measures of social protection should be expanded towards all p</w:t>
      </w:r>
      <w:r w:rsidR="008E3870">
        <w:rPr>
          <w:rFonts w:ascii="Times New Roman" w:eastAsia="Times New Roman" w:hAnsi="Times New Roman" w:cs="Times New Roman"/>
          <w:sz w:val="28"/>
          <w:szCs w:val="28"/>
          <w:lang w:eastAsia="ru-RU"/>
        </w:rPr>
        <w:t xml:space="preserve">opulation including among others, migrants, homeless people, informal workers and others; thirdly, </w:t>
      </w:r>
      <w:r w:rsidR="00E62804">
        <w:rPr>
          <w:rFonts w:ascii="Times New Roman" w:eastAsia="Times New Roman" w:hAnsi="Times New Roman" w:cs="Times New Roman"/>
          <w:sz w:val="28"/>
          <w:szCs w:val="28"/>
          <w:lang w:eastAsia="ru-RU"/>
        </w:rPr>
        <w:t xml:space="preserve">the control over the implementation of labour law norms and application of the ILO labour inspection Conventions by Russia should be significantly strengthened. </w:t>
      </w:r>
    </w:p>
    <w:p w14:paraId="150F9AFB" w14:textId="5CA28ECE" w:rsidR="00A86858" w:rsidRPr="00BB12E1" w:rsidRDefault="00A86858" w:rsidP="005D5884">
      <w:pPr>
        <w:spacing w:after="0" w:line="240" w:lineRule="auto"/>
        <w:ind w:firstLine="567"/>
        <w:jc w:val="both"/>
        <w:rPr>
          <w:rFonts w:ascii="Times New Roman" w:eastAsia="Times New Roman" w:hAnsi="Times New Roman" w:cs="Times New Roman"/>
          <w:sz w:val="28"/>
          <w:szCs w:val="28"/>
          <w:lang w:eastAsia="ru-RU"/>
        </w:rPr>
      </w:pPr>
    </w:p>
    <w:p w14:paraId="4C28D947" w14:textId="77777777" w:rsidR="00911576" w:rsidRPr="00A86858" w:rsidRDefault="00911576" w:rsidP="005D5884">
      <w:pPr>
        <w:spacing w:after="0" w:line="240" w:lineRule="auto"/>
        <w:ind w:firstLine="567"/>
        <w:jc w:val="both"/>
        <w:rPr>
          <w:rFonts w:ascii="Times New Roman" w:hAnsi="Times New Roman" w:cs="Times New Roman"/>
          <w:sz w:val="28"/>
          <w:szCs w:val="28"/>
        </w:rPr>
      </w:pPr>
    </w:p>
    <w:sectPr w:rsidR="00911576" w:rsidRPr="00A86858" w:rsidSect="00AE1EFE">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2E69" w14:textId="77777777" w:rsidR="00335F25" w:rsidRDefault="00335F25" w:rsidP="00C86C64">
      <w:pPr>
        <w:spacing w:after="0" w:line="240" w:lineRule="auto"/>
      </w:pPr>
      <w:r>
        <w:separator/>
      </w:r>
    </w:p>
  </w:endnote>
  <w:endnote w:type="continuationSeparator" w:id="0">
    <w:p w14:paraId="5399E6E6" w14:textId="77777777" w:rsidR="00335F25" w:rsidRDefault="00335F25" w:rsidP="00C8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000820"/>
      <w:docPartObj>
        <w:docPartGallery w:val="Page Numbers (Bottom of Page)"/>
        <w:docPartUnique/>
      </w:docPartObj>
    </w:sdtPr>
    <w:sdtEndPr>
      <w:rPr>
        <w:rFonts w:ascii="Times New Roman" w:hAnsi="Times New Roman" w:cs="Times New Roman"/>
        <w:noProof/>
        <w:sz w:val="24"/>
        <w:szCs w:val="24"/>
      </w:rPr>
    </w:sdtEndPr>
    <w:sdtContent>
      <w:p w14:paraId="35BEE399" w14:textId="440F3304" w:rsidR="000957DF" w:rsidRPr="00804F74" w:rsidRDefault="000957DF">
        <w:pPr>
          <w:pStyle w:val="a5"/>
          <w:jc w:val="center"/>
          <w:rPr>
            <w:rFonts w:ascii="Times New Roman" w:hAnsi="Times New Roman" w:cs="Times New Roman"/>
            <w:sz w:val="24"/>
            <w:szCs w:val="24"/>
          </w:rPr>
        </w:pPr>
        <w:r w:rsidRPr="00804F74">
          <w:rPr>
            <w:rFonts w:ascii="Times New Roman" w:hAnsi="Times New Roman" w:cs="Times New Roman"/>
            <w:sz w:val="24"/>
            <w:szCs w:val="24"/>
          </w:rPr>
          <w:fldChar w:fldCharType="begin"/>
        </w:r>
        <w:r w:rsidRPr="00804F74">
          <w:rPr>
            <w:rFonts w:ascii="Times New Roman" w:hAnsi="Times New Roman" w:cs="Times New Roman"/>
            <w:sz w:val="24"/>
            <w:szCs w:val="24"/>
          </w:rPr>
          <w:instrText xml:space="preserve"> PAGE   \* MERGEFORMAT </w:instrText>
        </w:r>
        <w:r w:rsidRPr="00804F74">
          <w:rPr>
            <w:rFonts w:ascii="Times New Roman" w:hAnsi="Times New Roman" w:cs="Times New Roman"/>
            <w:sz w:val="24"/>
            <w:szCs w:val="24"/>
          </w:rPr>
          <w:fldChar w:fldCharType="separate"/>
        </w:r>
        <w:r w:rsidR="00675805">
          <w:rPr>
            <w:rFonts w:ascii="Times New Roman" w:hAnsi="Times New Roman" w:cs="Times New Roman"/>
            <w:noProof/>
            <w:sz w:val="24"/>
            <w:szCs w:val="24"/>
          </w:rPr>
          <w:t>14</w:t>
        </w:r>
        <w:r w:rsidRPr="00804F74">
          <w:rPr>
            <w:rFonts w:ascii="Times New Roman" w:hAnsi="Times New Roman" w:cs="Times New Roman"/>
            <w:noProof/>
            <w:sz w:val="24"/>
            <w:szCs w:val="24"/>
          </w:rPr>
          <w:fldChar w:fldCharType="end"/>
        </w:r>
      </w:p>
    </w:sdtContent>
  </w:sdt>
  <w:p w14:paraId="1D14C3A4" w14:textId="77777777" w:rsidR="000957DF" w:rsidRDefault="000957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03BC" w14:textId="77777777" w:rsidR="00335F25" w:rsidRDefault="00335F25" w:rsidP="00C86C64">
      <w:pPr>
        <w:spacing w:after="0" w:line="240" w:lineRule="auto"/>
      </w:pPr>
      <w:r>
        <w:separator/>
      </w:r>
    </w:p>
  </w:footnote>
  <w:footnote w:type="continuationSeparator" w:id="0">
    <w:p w14:paraId="6C09550B" w14:textId="77777777" w:rsidR="00335F25" w:rsidRDefault="00335F25" w:rsidP="00C86C64">
      <w:pPr>
        <w:spacing w:after="0" w:line="240" w:lineRule="auto"/>
      </w:pPr>
      <w:r>
        <w:continuationSeparator/>
      </w:r>
    </w:p>
  </w:footnote>
  <w:footnote w:id="1">
    <w:p w14:paraId="44CD863B" w14:textId="7DEBD631" w:rsidR="002A17BA" w:rsidRPr="00C06FD1" w:rsidRDefault="002A17BA">
      <w:pPr>
        <w:pStyle w:val="a7"/>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Публикация подготовлена в рамках поддержанного РФФИ научного проекта № 18-011-00672.</w:t>
      </w:r>
    </w:p>
  </w:footnote>
  <w:footnote w:id="2">
    <w:p w14:paraId="1940CCB4" w14:textId="384D1DA6" w:rsidR="000957DF" w:rsidRPr="00C06FD1" w:rsidRDefault="000957DF" w:rsidP="00766789">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International Labour Organisation site. COVID-19 and the world of work. Country policy responses. </w:t>
      </w:r>
      <w:r w:rsidRPr="00C06FD1">
        <w:rPr>
          <w:rFonts w:ascii="Times New Roman" w:hAnsi="Times New Roman" w:cs="Times New Roman"/>
          <w:lang w:val="ru-RU"/>
        </w:rPr>
        <w:t>Режим</w:t>
      </w:r>
      <w:r w:rsidRPr="00C06FD1">
        <w:rPr>
          <w:rFonts w:ascii="Times New Roman" w:hAnsi="Times New Roman" w:cs="Times New Roman"/>
        </w:rPr>
        <w:t xml:space="preserve"> </w:t>
      </w:r>
      <w:r w:rsidRPr="00C06FD1">
        <w:rPr>
          <w:rFonts w:ascii="Times New Roman" w:hAnsi="Times New Roman" w:cs="Times New Roman"/>
          <w:lang w:val="ru-RU"/>
        </w:rPr>
        <w:t>доступа</w:t>
      </w:r>
      <w:r w:rsidRPr="00C06FD1">
        <w:rPr>
          <w:rFonts w:ascii="Times New Roman" w:hAnsi="Times New Roman" w:cs="Times New Roman"/>
        </w:rPr>
        <w:t xml:space="preserve">: </w:t>
      </w:r>
      <w:hyperlink r:id="rId1" w:history="1">
        <w:r w:rsidRPr="00C06FD1">
          <w:rPr>
            <w:rStyle w:val="ab"/>
            <w:rFonts w:ascii="Times New Roman" w:hAnsi="Times New Roman" w:cs="Times New Roman"/>
          </w:rPr>
          <w:t>https://www.ilo.org/global/topics/coronavirus/country-responses/lang--en/index.htm</w:t>
        </w:r>
      </w:hyperlink>
      <w:r w:rsidRPr="00C06FD1">
        <w:rPr>
          <w:rFonts w:ascii="Times New Roman" w:hAnsi="Times New Roman" w:cs="Times New Roman"/>
        </w:rPr>
        <w:t>.</w:t>
      </w:r>
    </w:p>
  </w:footnote>
  <w:footnote w:id="3">
    <w:p w14:paraId="41ABE24E" w14:textId="77777777" w:rsidR="000957DF" w:rsidRPr="00C06FD1" w:rsidRDefault="000957DF" w:rsidP="00766789">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w:t>
      </w:r>
      <w:bookmarkStart w:id="2" w:name="_Hlk39573597"/>
      <w:r w:rsidRPr="00C06FD1">
        <w:rPr>
          <w:rFonts w:ascii="Times New Roman" w:hAnsi="Times New Roman" w:cs="Times New Roman"/>
        </w:rPr>
        <w:t xml:space="preserve">Forsyth A. COVID-19 and Labour Law: Australia // Italian Labour Law e-Journal Special Issue 1, Vol. 13 (2020). P. 3. Available at: </w:t>
      </w:r>
      <w:hyperlink r:id="rId2" w:history="1">
        <w:r w:rsidRPr="00C06FD1">
          <w:rPr>
            <w:rStyle w:val="ab"/>
            <w:rFonts w:ascii="Times New Roman" w:hAnsi="Times New Roman" w:cs="Times New Roman"/>
          </w:rPr>
          <w:t>https://illej.unibo.it/article/view/10812/10719</w:t>
        </w:r>
      </w:hyperlink>
      <w:r w:rsidRPr="00C06FD1">
        <w:rPr>
          <w:rFonts w:ascii="Times New Roman" w:hAnsi="Times New Roman" w:cs="Times New Roman"/>
        </w:rPr>
        <w:t xml:space="preserve">. </w:t>
      </w:r>
    </w:p>
    <w:bookmarkEnd w:id="2"/>
  </w:footnote>
  <w:footnote w:id="4">
    <w:p w14:paraId="7A159A6E" w14:textId="77777777" w:rsidR="000957DF" w:rsidRPr="00C06FD1" w:rsidRDefault="000957DF" w:rsidP="00766789">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rPr>
        <w:t xml:space="preserve"> </w:t>
      </w:r>
      <w:proofErr w:type="spellStart"/>
      <w:r w:rsidRPr="00C06FD1">
        <w:rPr>
          <w:rFonts w:ascii="Times New Roman" w:hAnsi="Times New Roman" w:cs="Times New Roman"/>
        </w:rPr>
        <w:t>Risak</w:t>
      </w:r>
      <w:proofErr w:type="spellEnd"/>
      <w:r w:rsidRPr="00C06FD1">
        <w:rPr>
          <w:rFonts w:ascii="Times New Roman" w:hAnsi="Times New Roman" w:cs="Times New Roman"/>
        </w:rPr>
        <w:t xml:space="preserve"> M. COVID-19 and Labour Law: Austria // Italian Labour Law e-Journal Special Issue 1, Vol. 13 (2020). P</w:t>
      </w:r>
      <w:r w:rsidRPr="00C06FD1">
        <w:rPr>
          <w:rFonts w:ascii="Times New Roman" w:hAnsi="Times New Roman" w:cs="Times New Roman"/>
          <w:lang w:val="ru-RU"/>
        </w:rPr>
        <w:t xml:space="preserve">. 1. </w:t>
      </w:r>
      <w:r w:rsidRPr="00C06FD1">
        <w:rPr>
          <w:rFonts w:ascii="Times New Roman" w:hAnsi="Times New Roman" w:cs="Times New Roman"/>
        </w:rPr>
        <w:t>Available</w:t>
      </w:r>
      <w:r w:rsidRPr="00C06FD1">
        <w:rPr>
          <w:rFonts w:ascii="Times New Roman" w:hAnsi="Times New Roman" w:cs="Times New Roman"/>
          <w:lang w:val="ru-RU"/>
        </w:rPr>
        <w:t xml:space="preserve"> </w:t>
      </w:r>
      <w:r w:rsidRPr="00C06FD1">
        <w:rPr>
          <w:rFonts w:ascii="Times New Roman" w:hAnsi="Times New Roman" w:cs="Times New Roman"/>
        </w:rPr>
        <w:t>at</w:t>
      </w:r>
      <w:r w:rsidRPr="00C06FD1">
        <w:rPr>
          <w:rFonts w:ascii="Times New Roman" w:hAnsi="Times New Roman" w:cs="Times New Roman"/>
          <w:lang w:val="ru-RU"/>
        </w:rPr>
        <w:t xml:space="preserve">: </w:t>
      </w:r>
      <w:hyperlink r:id="rId3" w:history="1">
        <w:r w:rsidRPr="00C06FD1">
          <w:rPr>
            <w:rStyle w:val="ab"/>
            <w:rFonts w:ascii="Times New Roman" w:hAnsi="Times New Roman" w:cs="Times New Roman"/>
          </w:rPr>
          <w:t>https</w:t>
        </w:r>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illej</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unibo</w:t>
        </w:r>
        <w:proofErr w:type="spellEnd"/>
        <w:r w:rsidRPr="00C06FD1">
          <w:rPr>
            <w:rStyle w:val="ab"/>
            <w:rFonts w:ascii="Times New Roman" w:hAnsi="Times New Roman" w:cs="Times New Roman"/>
            <w:lang w:val="ru-RU"/>
          </w:rPr>
          <w:t>.</w:t>
        </w:r>
        <w:r w:rsidRPr="00C06FD1">
          <w:rPr>
            <w:rStyle w:val="ab"/>
            <w:rFonts w:ascii="Times New Roman" w:hAnsi="Times New Roman" w:cs="Times New Roman"/>
          </w:rPr>
          <w:t>it</w:t>
        </w:r>
        <w:r w:rsidRPr="00C06FD1">
          <w:rPr>
            <w:rStyle w:val="ab"/>
            <w:rFonts w:ascii="Times New Roman" w:hAnsi="Times New Roman" w:cs="Times New Roman"/>
            <w:lang w:val="ru-RU"/>
          </w:rPr>
          <w:t>/</w:t>
        </w:r>
        <w:r w:rsidRPr="00C06FD1">
          <w:rPr>
            <w:rStyle w:val="ab"/>
            <w:rFonts w:ascii="Times New Roman" w:hAnsi="Times New Roman" w:cs="Times New Roman"/>
          </w:rPr>
          <w:t>article</w:t>
        </w:r>
        <w:r w:rsidRPr="00C06FD1">
          <w:rPr>
            <w:rStyle w:val="ab"/>
            <w:rFonts w:ascii="Times New Roman" w:hAnsi="Times New Roman" w:cs="Times New Roman"/>
            <w:lang w:val="ru-RU"/>
          </w:rPr>
          <w:t>/</w:t>
        </w:r>
        <w:r w:rsidRPr="00C06FD1">
          <w:rPr>
            <w:rStyle w:val="ab"/>
            <w:rFonts w:ascii="Times New Roman" w:hAnsi="Times New Roman" w:cs="Times New Roman"/>
          </w:rPr>
          <w:t>view</w:t>
        </w:r>
        <w:r w:rsidRPr="00C06FD1">
          <w:rPr>
            <w:rStyle w:val="ab"/>
            <w:rFonts w:ascii="Times New Roman" w:hAnsi="Times New Roman" w:cs="Times New Roman"/>
            <w:lang w:val="ru-RU"/>
          </w:rPr>
          <w:t>/10787/10723</w:t>
        </w:r>
      </w:hyperlink>
      <w:r w:rsidRPr="00C06FD1">
        <w:rPr>
          <w:rFonts w:ascii="Times New Roman" w:hAnsi="Times New Roman" w:cs="Times New Roman"/>
          <w:lang w:val="ru-RU"/>
        </w:rPr>
        <w:t>.</w:t>
      </w:r>
    </w:p>
  </w:footnote>
  <w:footnote w:id="5">
    <w:p w14:paraId="4D2DCD6C" w14:textId="0A565216" w:rsidR="000957DF" w:rsidRPr="00C06FD1" w:rsidRDefault="000957DF" w:rsidP="00766789">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Трудовым Кодексом РФ предусмотрены выходные дни и нерабочие праздничные дни (ст. 111 и 112 ТК РФ). Нерабочие дни, предусмотренные Указом Президента, не относятся ни к одному из этих видов.</w:t>
      </w:r>
      <w:r w:rsidR="002A088A" w:rsidRPr="00C06FD1">
        <w:rPr>
          <w:rFonts w:ascii="Times New Roman" w:hAnsi="Times New Roman" w:cs="Times New Roman"/>
          <w:lang w:val="ru-RU"/>
        </w:rPr>
        <w:t xml:space="preserve"> См. об этом </w:t>
      </w:r>
      <w:proofErr w:type="spellStart"/>
      <w:r w:rsidR="002A088A" w:rsidRPr="00C06FD1">
        <w:rPr>
          <w:rFonts w:ascii="Times New Roman" w:hAnsi="Times New Roman" w:cs="Times New Roman"/>
          <w:lang w:val="ru-RU"/>
        </w:rPr>
        <w:t>этом</w:t>
      </w:r>
      <w:proofErr w:type="spellEnd"/>
      <w:r w:rsidR="002A088A" w:rsidRPr="00C06FD1">
        <w:rPr>
          <w:rFonts w:ascii="Times New Roman" w:hAnsi="Times New Roman" w:cs="Times New Roman"/>
          <w:lang w:val="ru-RU"/>
        </w:rPr>
        <w:t xml:space="preserve">: Черных Н.В. Трудовое законодательство России </w:t>
      </w:r>
      <w:proofErr w:type="spellStart"/>
      <w:r w:rsidR="002A088A" w:rsidRPr="00C06FD1">
        <w:rPr>
          <w:rFonts w:ascii="Times New Roman" w:hAnsi="Times New Roman" w:cs="Times New Roman"/>
          <w:lang w:val="ru-RU"/>
        </w:rPr>
        <w:t>vs</w:t>
      </w:r>
      <w:proofErr w:type="spellEnd"/>
      <w:r w:rsidR="002A088A" w:rsidRPr="00C06FD1">
        <w:rPr>
          <w:rFonts w:ascii="Times New Roman" w:hAnsi="Times New Roman" w:cs="Times New Roman"/>
          <w:lang w:val="ru-RU"/>
        </w:rPr>
        <w:t xml:space="preserve"> </w:t>
      </w:r>
      <w:proofErr w:type="spellStart"/>
      <w:r w:rsidR="002A088A" w:rsidRPr="00C06FD1">
        <w:rPr>
          <w:rFonts w:ascii="Times New Roman" w:hAnsi="Times New Roman" w:cs="Times New Roman"/>
          <w:lang w:val="ru-RU"/>
        </w:rPr>
        <w:t>коронавирус</w:t>
      </w:r>
      <w:proofErr w:type="spellEnd"/>
      <w:r w:rsidR="002A088A" w:rsidRPr="00C06FD1">
        <w:rPr>
          <w:rFonts w:ascii="Times New Roman" w:hAnsi="Times New Roman" w:cs="Times New Roman"/>
          <w:lang w:val="ru-RU"/>
        </w:rPr>
        <w:t xml:space="preserve">: кто победит?  </w:t>
      </w:r>
      <w:r w:rsidR="002A088A" w:rsidRPr="00C06FD1">
        <w:rPr>
          <w:rFonts w:ascii="Times New Roman" w:hAnsi="Times New Roman" w:cs="Times New Roman"/>
        </w:rPr>
        <w:t xml:space="preserve">// </w:t>
      </w:r>
      <w:r w:rsidR="002A088A" w:rsidRPr="00C06FD1">
        <w:rPr>
          <w:rFonts w:ascii="Times New Roman" w:hAnsi="Times New Roman" w:cs="Times New Roman"/>
          <w:lang w:val="ru-RU"/>
        </w:rPr>
        <w:t>Актуальные</w:t>
      </w:r>
      <w:r w:rsidR="002A088A" w:rsidRPr="00C06FD1">
        <w:rPr>
          <w:rFonts w:ascii="Times New Roman" w:hAnsi="Times New Roman" w:cs="Times New Roman"/>
        </w:rPr>
        <w:t xml:space="preserve"> </w:t>
      </w:r>
      <w:r w:rsidR="002A088A" w:rsidRPr="00C06FD1">
        <w:rPr>
          <w:rFonts w:ascii="Times New Roman" w:hAnsi="Times New Roman" w:cs="Times New Roman"/>
          <w:lang w:val="ru-RU"/>
        </w:rPr>
        <w:t>проблемы</w:t>
      </w:r>
      <w:r w:rsidR="002A088A" w:rsidRPr="00C06FD1">
        <w:rPr>
          <w:rFonts w:ascii="Times New Roman" w:hAnsi="Times New Roman" w:cs="Times New Roman"/>
        </w:rPr>
        <w:t xml:space="preserve"> </w:t>
      </w:r>
      <w:r w:rsidR="002A088A" w:rsidRPr="00C06FD1">
        <w:rPr>
          <w:rFonts w:ascii="Times New Roman" w:hAnsi="Times New Roman" w:cs="Times New Roman"/>
          <w:lang w:val="ru-RU"/>
        </w:rPr>
        <w:t>российского</w:t>
      </w:r>
      <w:r w:rsidR="002A088A" w:rsidRPr="00C06FD1">
        <w:rPr>
          <w:rFonts w:ascii="Times New Roman" w:hAnsi="Times New Roman" w:cs="Times New Roman"/>
        </w:rPr>
        <w:t xml:space="preserve"> </w:t>
      </w:r>
      <w:r w:rsidR="002A088A" w:rsidRPr="00C06FD1">
        <w:rPr>
          <w:rFonts w:ascii="Times New Roman" w:hAnsi="Times New Roman" w:cs="Times New Roman"/>
          <w:lang w:val="ru-RU"/>
        </w:rPr>
        <w:t>права</w:t>
      </w:r>
      <w:r w:rsidR="002A088A" w:rsidRPr="00C06FD1">
        <w:rPr>
          <w:rFonts w:ascii="Times New Roman" w:hAnsi="Times New Roman" w:cs="Times New Roman"/>
        </w:rPr>
        <w:t xml:space="preserve">, №5, 2020. </w:t>
      </w:r>
      <w:r w:rsidR="002A088A" w:rsidRPr="00C06FD1">
        <w:rPr>
          <w:rFonts w:ascii="Times New Roman" w:hAnsi="Times New Roman" w:cs="Times New Roman"/>
          <w:lang w:val="ru-RU"/>
        </w:rPr>
        <w:t>С</w:t>
      </w:r>
      <w:r w:rsidR="002A088A" w:rsidRPr="00C06FD1">
        <w:rPr>
          <w:rFonts w:ascii="Times New Roman" w:hAnsi="Times New Roman" w:cs="Times New Roman"/>
        </w:rPr>
        <w:t>. 151-159;</w:t>
      </w:r>
      <w:r w:rsidR="00610C0F" w:rsidRPr="00610C0F">
        <w:rPr>
          <w:rFonts w:ascii="Times New Roman" w:hAnsi="Times New Roman" w:cs="Times New Roman"/>
        </w:rPr>
        <w:tab/>
      </w:r>
      <w:proofErr w:type="spellStart"/>
      <w:r w:rsidR="002A088A" w:rsidRPr="00C06FD1">
        <w:rPr>
          <w:rFonts w:ascii="Times New Roman" w:hAnsi="Times New Roman" w:cs="Times New Roman"/>
        </w:rPr>
        <w:t>Ostrovskaia</w:t>
      </w:r>
      <w:proofErr w:type="spellEnd"/>
      <w:r w:rsidR="002A088A" w:rsidRPr="00C06FD1">
        <w:rPr>
          <w:rFonts w:ascii="Times New Roman" w:hAnsi="Times New Roman" w:cs="Times New Roman"/>
        </w:rPr>
        <w:t xml:space="preserve"> </w:t>
      </w:r>
      <w:proofErr w:type="spellStart"/>
      <w:r w:rsidR="002A088A" w:rsidRPr="00C06FD1">
        <w:rPr>
          <w:rFonts w:ascii="Times New Roman" w:hAnsi="Times New Roman" w:cs="Times New Roman"/>
        </w:rPr>
        <w:t>Iu</w:t>
      </w:r>
      <w:proofErr w:type="spellEnd"/>
      <w:r w:rsidR="002A088A" w:rsidRPr="00C06FD1">
        <w:rPr>
          <w:rFonts w:ascii="Times New Roman" w:hAnsi="Times New Roman" w:cs="Times New Roman"/>
        </w:rPr>
        <w:t>. COVID-19 and Labour Law: Russian Federation // Italian Labour Law e-Journal Special Issue 1, Vol. 13 (2020). P</w:t>
      </w:r>
      <w:r w:rsidR="002A088A" w:rsidRPr="00C06FD1">
        <w:rPr>
          <w:rFonts w:ascii="Times New Roman" w:hAnsi="Times New Roman" w:cs="Times New Roman"/>
          <w:lang w:val="ru-RU"/>
        </w:rPr>
        <w:t xml:space="preserve">. 3. </w:t>
      </w:r>
      <w:r w:rsidR="002A088A" w:rsidRPr="00C06FD1">
        <w:rPr>
          <w:rFonts w:ascii="Times New Roman" w:hAnsi="Times New Roman" w:cs="Times New Roman"/>
        </w:rPr>
        <w:t>Available</w:t>
      </w:r>
      <w:r w:rsidR="002A088A" w:rsidRPr="00C06FD1">
        <w:rPr>
          <w:rFonts w:ascii="Times New Roman" w:hAnsi="Times New Roman" w:cs="Times New Roman"/>
          <w:lang w:val="ru-RU"/>
        </w:rPr>
        <w:t xml:space="preserve"> </w:t>
      </w:r>
      <w:r w:rsidR="002A088A" w:rsidRPr="00C06FD1">
        <w:rPr>
          <w:rFonts w:ascii="Times New Roman" w:hAnsi="Times New Roman" w:cs="Times New Roman"/>
        </w:rPr>
        <w:t>at</w:t>
      </w:r>
      <w:r w:rsidR="002A088A" w:rsidRPr="00C06FD1">
        <w:rPr>
          <w:rFonts w:ascii="Times New Roman" w:hAnsi="Times New Roman" w:cs="Times New Roman"/>
          <w:lang w:val="ru-RU"/>
        </w:rPr>
        <w:t xml:space="preserve">: </w:t>
      </w:r>
      <w:r w:rsidR="00335F25">
        <w:rPr>
          <w:rStyle w:val="ab"/>
          <w:rFonts w:ascii="Times New Roman" w:hAnsi="Times New Roman" w:cs="Times New Roman"/>
        </w:rPr>
        <w:fldChar w:fldCharType="begin"/>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HYPERLINK</w:instrText>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https</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illej</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unibo</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it</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article</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view</w:instrText>
      </w:r>
      <w:r w:rsidR="00335F25" w:rsidRPr="00675805">
        <w:rPr>
          <w:rStyle w:val="ab"/>
          <w:rFonts w:ascii="Times New Roman" w:hAnsi="Times New Roman" w:cs="Times New Roman"/>
          <w:lang w:val="ru-RU"/>
        </w:rPr>
        <w:instrText xml:space="preserve">/10791/10721" </w:instrText>
      </w:r>
      <w:r w:rsidR="00335F25">
        <w:rPr>
          <w:rStyle w:val="ab"/>
          <w:rFonts w:ascii="Times New Roman" w:hAnsi="Times New Roman" w:cs="Times New Roman"/>
        </w:rPr>
        <w:fldChar w:fldCharType="separate"/>
      </w:r>
      <w:r w:rsidR="002A088A" w:rsidRPr="00C06FD1">
        <w:rPr>
          <w:rStyle w:val="ab"/>
          <w:rFonts w:ascii="Times New Roman" w:hAnsi="Times New Roman" w:cs="Times New Roman"/>
        </w:rPr>
        <w:t>https</w:t>
      </w:r>
      <w:r w:rsidR="002A088A" w:rsidRPr="00C06FD1">
        <w:rPr>
          <w:rStyle w:val="ab"/>
          <w:rFonts w:ascii="Times New Roman" w:hAnsi="Times New Roman" w:cs="Times New Roman"/>
          <w:lang w:val="ru-RU"/>
        </w:rPr>
        <w:t>://</w:t>
      </w:r>
      <w:proofErr w:type="spellStart"/>
      <w:r w:rsidR="002A088A" w:rsidRPr="00C06FD1">
        <w:rPr>
          <w:rStyle w:val="ab"/>
          <w:rFonts w:ascii="Times New Roman" w:hAnsi="Times New Roman" w:cs="Times New Roman"/>
        </w:rPr>
        <w:t>illej</w:t>
      </w:r>
      <w:proofErr w:type="spellEnd"/>
      <w:r w:rsidR="002A088A" w:rsidRPr="00C06FD1">
        <w:rPr>
          <w:rStyle w:val="ab"/>
          <w:rFonts w:ascii="Times New Roman" w:hAnsi="Times New Roman" w:cs="Times New Roman"/>
          <w:lang w:val="ru-RU"/>
        </w:rPr>
        <w:t>.</w:t>
      </w:r>
      <w:proofErr w:type="spellStart"/>
      <w:r w:rsidR="002A088A" w:rsidRPr="00C06FD1">
        <w:rPr>
          <w:rStyle w:val="ab"/>
          <w:rFonts w:ascii="Times New Roman" w:hAnsi="Times New Roman" w:cs="Times New Roman"/>
        </w:rPr>
        <w:t>unibo</w:t>
      </w:r>
      <w:proofErr w:type="spellEnd"/>
      <w:r w:rsidR="002A088A" w:rsidRPr="00C06FD1">
        <w:rPr>
          <w:rStyle w:val="ab"/>
          <w:rFonts w:ascii="Times New Roman" w:hAnsi="Times New Roman" w:cs="Times New Roman"/>
          <w:lang w:val="ru-RU"/>
        </w:rPr>
        <w:t>.</w:t>
      </w:r>
      <w:r w:rsidR="002A088A" w:rsidRPr="00C06FD1">
        <w:rPr>
          <w:rStyle w:val="ab"/>
          <w:rFonts w:ascii="Times New Roman" w:hAnsi="Times New Roman" w:cs="Times New Roman"/>
        </w:rPr>
        <w:t>it</w:t>
      </w:r>
      <w:r w:rsidR="002A088A" w:rsidRPr="00C06FD1">
        <w:rPr>
          <w:rStyle w:val="ab"/>
          <w:rFonts w:ascii="Times New Roman" w:hAnsi="Times New Roman" w:cs="Times New Roman"/>
          <w:lang w:val="ru-RU"/>
        </w:rPr>
        <w:t>/</w:t>
      </w:r>
      <w:r w:rsidR="002A088A" w:rsidRPr="00C06FD1">
        <w:rPr>
          <w:rStyle w:val="ab"/>
          <w:rFonts w:ascii="Times New Roman" w:hAnsi="Times New Roman" w:cs="Times New Roman"/>
        </w:rPr>
        <w:t>article</w:t>
      </w:r>
      <w:r w:rsidR="002A088A" w:rsidRPr="00C06FD1">
        <w:rPr>
          <w:rStyle w:val="ab"/>
          <w:rFonts w:ascii="Times New Roman" w:hAnsi="Times New Roman" w:cs="Times New Roman"/>
          <w:lang w:val="ru-RU"/>
        </w:rPr>
        <w:t>/</w:t>
      </w:r>
      <w:r w:rsidR="002A088A" w:rsidRPr="00C06FD1">
        <w:rPr>
          <w:rStyle w:val="ab"/>
          <w:rFonts w:ascii="Times New Roman" w:hAnsi="Times New Roman" w:cs="Times New Roman"/>
        </w:rPr>
        <w:t>view</w:t>
      </w:r>
      <w:r w:rsidR="002A088A" w:rsidRPr="00C06FD1">
        <w:rPr>
          <w:rStyle w:val="ab"/>
          <w:rFonts w:ascii="Times New Roman" w:hAnsi="Times New Roman" w:cs="Times New Roman"/>
          <w:lang w:val="ru-RU"/>
        </w:rPr>
        <w:t>/10791/10721</w:t>
      </w:r>
      <w:r w:rsidR="00335F25">
        <w:rPr>
          <w:rStyle w:val="ab"/>
          <w:rFonts w:ascii="Times New Roman" w:hAnsi="Times New Roman" w:cs="Times New Roman"/>
          <w:lang w:val="ru-RU"/>
        </w:rPr>
        <w:fldChar w:fldCharType="end"/>
      </w:r>
      <w:r w:rsidR="002A088A" w:rsidRPr="00C06FD1">
        <w:rPr>
          <w:rFonts w:ascii="Times New Roman" w:hAnsi="Times New Roman" w:cs="Times New Roman"/>
          <w:lang w:val="ru-RU"/>
        </w:rPr>
        <w:t>.</w:t>
      </w:r>
    </w:p>
  </w:footnote>
  <w:footnote w:id="6">
    <w:p w14:paraId="03B02BBC" w14:textId="7A7C7670" w:rsidR="00C06FD1" w:rsidRPr="00C06FD1" w:rsidRDefault="00C06FD1" w:rsidP="00C06FD1">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По состоянию на 6 июня 2020 г. текст в открытом доступе не опубликован. О проекте см.: Власти предложили особые правила увольнений и простоя во время пандемии // РБК, 29.05.2020г. Режим доступа: </w:t>
      </w:r>
      <w:hyperlink r:id="rId4" w:history="1">
        <w:r w:rsidRPr="00C06FD1">
          <w:rPr>
            <w:rStyle w:val="ab"/>
            <w:rFonts w:ascii="Times New Roman" w:hAnsi="Times New Roman" w:cs="Times New Roman"/>
            <w:lang w:val="ru-RU"/>
          </w:rPr>
          <w:t>https://www.rbc.ru/economics/29/05/2020/5ecfa1259a79474f552984c8</w:t>
        </w:r>
      </w:hyperlink>
      <w:r w:rsidRPr="00C06FD1">
        <w:rPr>
          <w:rFonts w:ascii="Times New Roman" w:hAnsi="Times New Roman" w:cs="Times New Roman"/>
          <w:lang w:val="ru-RU"/>
        </w:rPr>
        <w:t xml:space="preserve">; Игнатова О. Знай свое рабочее место. Как будут регулировать трудовые отношения в период пандемии // Российская газета - Федеральный выпуск № 116(8170). Режим доступа: </w:t>
      </w:r>
      <w:hyperlink r:id="rId5" w:history="1">
        <w:r w:rsidRPr="00C06FD1">
          <w:rPr>
            <w:rStyle w:val="ab"/>
            <w:rFonts w:ascii="Times New Roman" w:hAnsi="Times New Roman" w:cs="Times New Roman"/>
            <w:lang w:val="ru-RU"/>
          </w:rPr>
          <w:t>https://rg.ru/2020/05/31/kak-budut-regulirovat-trudovye-otnosheniia-v-period-pandemii.html</w:t>
        </w:r>
      </w:hyperlink>
      <w:r w:rsidRPr="00C06FD1">
        <w:rPr>
          <w:rFonts w:ascii="Times New Roman" w:hAnsi="Times New Roman" w:cs="Times New Roman"/>
          <w:lang w:val="ru-RU"/>
        </w:rPr>
        <w:t xml:space="preserve">. </w:t>
      </w:r>
    </w:p>
  </w:footnote>
  <w:footnote w:id="7">
    <w:p w14:paraId="3EF47520" w14:textId="246335BC" w:rsidR="000957DF" w:rsidRPr="00C06FD1" w:rsidRDefault="000957DF" w:rsidP="00766789">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Ст. 23 Законопроекта № 953580-7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 Государственная Дума ФС РФ. Система обеспечения законодательной деятельности. Режим доступа: </w:t>
      </w:r>
      <w:hyperlink r:id="rId6" w:history="1">
        <w:r w:rsidRPr="00C06FD1">
          <w:rPr>
            <w:rStyle w:val="ab"/>
            <w:rFonts w:ascii="Times New Roman" w:hAnsi="Times New Roman" w:cs="Times New Roman"/>
            <w:lang w:val="ru-RU"/>
          </w:rPr>
          <w:t>https://sozd.duma.gov.ru/bill/953580-7</w:t>
        </w:r>
      </w:hyperlink>
      <w:r w:rsidRPr="00C06FD1">
        <w:rPr>
          <w:rFonts w:ascii="Times New Roman" w:hAnsi="Times New Roman" w:cs="Times New Roman"/>
          <w:lang w:val="ru-RU"/>
        </w:rPr>
        <w:t xml:space="preserve">. </w:t>
      </w:r>
    </w:p>
  </w:footnote>
  <w:footnote w:id="8">
    <w:p w14:paraId="39E10711" w14:textId="77777777" w:rsidR="00F1311A" w:rsidRPr="00C06FD1" w:rsidRDefault="00F1311A" w:rsidP="00F1311A">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Сайт Министерства цифрового развития, связи и массовых коммуникаций Российской Федерации. В Минкомсвязи России обсудили поддержку ИТ-отрасли в условиях COVID-19. 14 апреля 2020. Режим доступа: </w:t>
      </w:r>
      <w:hyperlink r:id="rId7" w:history="1">
        <w:r w:rsidRPr="00C06FD1">
          <w:rPr>
            <w:rStyle w:val="ab"/>
            <w:rFonts w:ascii="Times New Roman" w:hAnsi="Times New Roman" w:cs="Times New Roman"/>
          </w:rPr>
          <w:t>https</w:t>
        </w:r>
        <w:r w:rsidRPr="00C06FD1">
          <w:rPr>
            <w:rStyle w:val="ab"/>
            <w:rFonts w:ascii="Times New Roman" w:hAnsi="Times New Roman" w:cs="Times New Roman"/>
            <w:lang w:val="ru-RU"/>
          </w:rPr>
          <w:t>://</w:t>
        </w:r>
        <w:r w:rsidRPr="00C06FD1">
          <w:rPr>
            <w:rStyle w:val="ab"/>
            <w:rFonts w:ascii="Times New Roman" w:hAnsi="Times New Roman" w:cs="Times New Roman"/>
          </w:rPr>
          <w:t>digital</w:t>
        </w:r>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gov</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ru</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ru</w:t>
        </w:r>
        <w:proofErr w:type="spellEnd"/>
        <w:r w:rsidRPr="00C06FD1">
          <w:rPr>
            <w:rStyle w:val="ab"/>
            <w:rFonts w:ascii="Times New Roman" w:hAnsi="Times New Roman" w:cs="Times New Roman"/>
            <w:lang w:val="ru-RU"/>
          </w:rPr>
          <w:t>/</w:t>
        </w:r>
        <w:r w:rsidRPr="00C06FD1">
          <w:rPr>
            <w:rStyle w:val="ab"/>
            <w:rFonts w:ascii="Times New Roman" w:hAnsi="Times New Roman" w:cs="Times New Roman"/>
          </w:rPr>
          <w:t>events</w:t>
        </w:r>
        <w:r w:rsidRPr="00C06FD1">
          <w:rPr>
            <w:rStyle w:val="ab"/>
            <w:rFonts w:ascii="Times New Roman" w:hAnsi="Times New Roman" w:cs="Times New Roman"/>
            <w:lang w:val="ru-RU"/>
          </w:rPr>
          <w:t>/39754/</w:t>
        </w:r>
      </w:hyperlink>
      <w:r w:rsidRPr="00C06FD1">
        <w:rPr>
          <w:rFonts w:ascii="Times New Roman" w:hAnsi="Times New Roman" w:cs="Times New Roman"/>
          <w:lang w:val="ru-RU"/>
        </w:rPr>
        <w:t xml:space="preserve">. </w:t>
      </w:r>
    </w:p>
  </w:footnote>
  <w:footnote w:id="9">
    <w:p w14:paraId="44499E22" w14:textId="71BD0310" w:rsidR="000957DF" w:rsidRPr="00C06FD1" w:rsidRDefault="000957DF" w:rsidP="00610C0F">
      <w:pPr>
        <w:pStyle w:val="a7"/>
        <w:jc w:val="both"/>
        <w:rPr>
          <w:rFonts w:ascii="Times New Roman" w:hAnsi="Times New Roman" w:cs="Times New Roman"/>
          <w:lang w:val="ru-RU"/>
        </w:rPr>
      </w:pPr>
      <w:r w:rsidRPr="00610C0F">
        <w:rPr>
          <w:rStyle w:val="a9"/>
          <w:rFonts w:ascii="Times New Roman" w:hAnsi="Times New Roman" w:cs="Times New Roman"/>
        </w:rPr>
        <w:footnoteRef/>
      </w:r>
      <w:r w:rsidRPr="00610C0F">
        <w:rPr>
          <w:rFonts w:ascii="Times New Roman" w:hAnsi="Times New Roman" w:cs="Times New Roman"/>
          <w:lang w:val="ru-RU"/>
        </w:rPr>
        <w:t xml:space="preserve"> Подробнее об этом см.</w:t>
      </w:r>
      <w:r w:rsidR="00610C0F" w:rsidRPr="00610C0F">
        <w:rPr>
          <w:rFonts w:ascii="Times New Roman" w:hAnsi="Times New Roman" w:cs="Times New Roman"/>
          <w:lang w:val="ru-RU"/>
        </w:rPr>
        <w:t>: Лютов Н.Л., Герасимова Е.С. Международные трудовые стандарты и российское трудовое законодательство. М.: Центр социально-трудовых прав, 2015. С. 108-113.</w:t>
      </w:r>
    </w:p>
  </w:footnote>
  <w:footnote w:id="10">
    <w:p w14:paraId="65BC01D2" w14:textId="77777777" w:rsidR="00965F2D" w:rsidRPr="00C06FD1" w:rsidRDefault="00965F2D" w:rsidP="00965F2D">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Совет при Президенте Российской Федерации по развитию гражданского общества и правам человека. Совет по правам человека направил в Правительство Рекомендации по защите социальных и трудовых прав работников. 23 Апреля 2020. Режим доступа: </w:t>
      </w:r>
      <w:hyperlink r:id="rId8" w:history="1">
        <w:r w:rsidRPr="00C06FD1">
          <w:rPr>
            <w:rStyle w:val="ab"/>
            <w:rFonts w:ascii="Times New Roman" w:hAnsi="Times New Roman" w:cs="Times New Roman"/>
            <w:lang w:val="ru-RU"/>
          </w:rPr>
          <w:t>http://president-sovet.ru/presscenter/news/read/6244/?fbclid=IwAR2NcFYNseu7Sj4qZn11H932RA5Ygy11B525mxZzK0EP858_Msq0XZzy4nE</w:t>
        </w:r>
      </w:hyperlink>
      <w:r w:rsidRPr="00C06FD1">
        <w:rPr>
          <w:rFonts w:ascii="Times New Roman" w:hAnsi="Times New Roman" w:cs="Times New Roman"/>
          <w:lang w:val="ru-RU"/>
        </w:rPr>
        <w:t xml:space="preserve">. </w:t>
      </w:r>
    </w:p>
  </w:footnote>
  <w:footnote w:id="11">
    <w:p w14:paraId="7B87239B" w14:textId="77777777" w:rsidR="00A44C36" w:rsidRPr="00C06FD1" w:rsidRDefault="00A44C36" w:rsidP="00A44C36">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w:t>
      </w:r>
      <w:proofErr w:type="spellStart"/>
      <w:r w:rsidRPr="00C06FD1">
        <w:rPr>
          <w:rFonts w:ascii="Times New Roman" w:hAnsi="Times New Roman" w:cs="Times New Roman"/>
        </w:rPr>
        <w:t>Sapan</w:t>
      </w:r>
      <w:proofErr w:type="spellEnd"/>
      <w:r w:rsidRPr="00C06FD1">
        <w:rPr>
          <w:rFonts w:ascii="Times New Roman" w:hAnsi="Times New Roman" w:cs="Times New Roman"/>
        </w:rPr>
        <w:t xml:space="preserve"> B.Y., </w:t>
      </w:r>
      <w:proofErr w:type="spellStart"/>
      <w:r w:rsidRPr="00C06FD1">
        <w:rPr>
          <w:rFonts w:ascii="Times New Roman" w:hAnsi="Times New Roman" w:cs="Times New Roman"/>
        </w:rPr>
        <w:t>Keser</w:t>
      </w:r>
      <w:proofErr w:type="spellEnd"/>
      <w:r w:rsidRPr="00C06FD1">
        <w:rPr>
          <w:rFonts w:ascii="Times New Roman" w:hAnsi="Times New Roman" w:cs="Times New Roman"/>
        </w:rPr>
        <w:t xml:space="preserve"> A.A. Prohibition on termination and unilateral unpaid leave enters into force // International Law Office. 29 April 2020. Available at: </w:t>
      </w:r>
      <w:hyperlink r:id="rId9" w:history="1">
        <w:r w:rsidRPr="00C06FD1">
          <w:rPr>
            <w:rStyle w:val="ab"/>
            <w:rFonts w:ascii="Times New Roman" w:hAnsi="Times New Roman" w:cs="Times New Roman"/>
          </w:rPr>
          <w:t>https://www.internationallawoffice.com/Newsletters/Employment-Immigration/Turkey/Gn-Partners/Prohibition-on-termination-and-unilateral-unpaid-leave-enters-into-force?fbclid=IwAR13K4GWCw_YJtFfdZoFI2cop4nInRuVw6-pIrXby_s1umR1ngE7qQ6TWUc#</w:t>
        </w:r>
      </w:hyperlink>
      <w:r w:rsidRPr="00C06FD1">
        <w:rPr>
          <w:rFonts w:ascii="Times New Roman" w:hAnsi="Times New Roman" w:cs="Times New Roman"/>
        </w:rPr>
        <w:t xml:space="preserve">. </w:t>
      </w:r>
    </w:p>
  </w:footnote>
  <w:footnote w:id="12">
    <w:p w14:paraId="1F7B4FAB" w14:textId="578A146D" w:rsidR="00FC5411" w:rsidRPr="00C06FD1" w:rsidRDefault="00FC5411" w:rsidP="00FC5411">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w:t>
      </w:r>
      <w:proofErr w:type="spellStart"/>
      <w:r w:rsidRPr="00C06FD1">
        <w:rPr>
          <w:rFonts w:ascii="Times New Roman" w:hAnsi="Times New Roman" w:cs="Times New Roman"/>
          <w:lang w:val="ru-RU"/>
        </w:rPr>
        <w:t>Гринкевич</w:t>
      </w:r>
      <w:proofErr w:type="spellEnd"/>
      <w:r w:rsidRPr="00C06FD1">
        <w:rPr>
          <w:rFonts w:ascii="Times New Roman" w:hAnsi="Times New Roman" w:cs="Times New Roman"/>
          <w:lang w:val="ru-RU"/>
        </w:rPr>
        <w:t xml:space="preserve"> Д. Взять внаймы: в СФ предложили доплачивать бизнесу за устройство новых работников // Известия, 27.05.2020 г. Режим доступа: </w:t>
      </w:r>
      <w:r w:rsidR="00335F25">
        <w:rPr>
          <w:rStyle w:val="ab"/>
          <w:rFonts w:ascii="Times New Roman" w:hAnsi="Times New Roman" w:cs="Times New Roman"/>
        </w:rPr>
        <w:fldChar w:fldCharType="begin"/>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HYPERLINK</w:instrText>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https</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iz</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ru</w:instrText>
      </w:r>
      <w:r w:rsidR="00335F25" w:rsidRPr="00675805">
        <w:rPr>
          <w:rStyle w:val="ab"/>
          <w:rFonts w:ascii="Times New Roman" w:hAnsi="Times New Roman" w:cs="Times New Roman"/>
          <w:lang w:val="ru-RU"/>
        </w:rPr>
        <w:instrText>/1015919/</w:instrText>
      </w:r>
      <w:r w:rsidR="00335F25">
        <w:rPr>
          <w:rStyle w:val="ab"/>
          <w:rFonts w:ascii="Times New Roman" w:hAnsi="Times New Roman" w:cs="Times New Roman"/>
        </w:rPr>
        <w:instrText>dmitrii</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grinkevich</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vziat</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vnaimy</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v</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sf</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predlozhili</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doplachivat</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biznesu</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za</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ustroistvo</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novykh</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rabotnikov</w:instrText>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fldChar w:fldCharType="separate"/>
      </w:r>
      <w:r w:rsidRPr="00C06FD1">
        <w:rPr>
          <w:rStyle w:val="ab"/>
          <w:rFonts w:ascii="Times New Roman" w:hAnsi="Times New Roman" w:cs="Times New Roman"/>
        </w:rPr>
        <w:t>https</w:t>
      </w:r>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iz</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ru</w:t>
      </w:r>
      <w:proofErr w:type="spellEnd"/>
      <w:r w:rsidRPr="00C06FD1">
        <w:rPr>
          <w:rStyle w:val="ab"/>
          <w:rFonts w:ascii="Times New Roman" w:hAnsi="Times New Roman" w:cs="Times New Roman"/>
          <w:lang w:val="ru-RU"/>
        </w:rPr>
        <w:t>/1015919/</w:t>
      </w:r>
      <w:proofErr w:type="spellStart"/>
      <w:r w:rsidRPr="00C06FD1">
        <w:rPr>
          <w:rStyle w:val="ab"/>
          <w:rFonts w:ascii="Times New Roman" w:hAnsi="Times New Roman" w:cs="Times New Roman"/>
        </w:rPr>
        <w:t>dmitrii</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grinkevich</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vziat</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vnaimy</w:t>
      </w:r>
      <w:proofErr w:type="spellEnd"/>
      <w:r w:rsidRPr="00C06FD1">
        <w:rPr>
          <w:rStyle w:val="ab"/>
          <w:rFonts w:ascii="Times New Roman" w:hAnsi="Times New Roman" w:cs="Times New Roman"/>
          <w:lang w:val="ru-RU"/>
        </w:rPr>
        <w:t>-</w:t>
      </w:r>
      <w:r w:rsidRPr="00C06FD1">
        <w:rPr>
          <w:rStyle w:val="ab"/>
          <w:rFonts w:ascii="Times New Roman" w:hAnsi="Times New Roman" w:cs="Times New Roman"/>
        </w:rPr>
        <w:t>v</w:t>
      </w:r>
      <w:r w:rsidRPr="00C06FD1">
        <w:rPr>
          <w:rStyle w:val="ab"/>
          <w:rFonts w:ascii="Times New Roman" w:hAnsi="Times New Roman" w:cs="Times New Roman"/>
          <w:lang w:val="ru-RU"/>
        </w:rPr>
        <w:t>-</w:t>
      </w:r>
      <w:r w:rsidRPr="00C06FD1">
        <w:rPr>
          <w:rStyle w:val="ab"/>
          <w:rFonts w:ascii="Times New Roman" w:hAnsi="Times New Roman" w:cs="Times New Roman"/>
        </w:rPr>
        <w:t>sf</w:t>
      </w:r>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predlozhili</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doplachivat</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biznesu</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za</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ustroistvo</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novykh</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rabotnikov</w:t>
      </w:r>
      <w:proofErr w:type="spellEnd"/>
      <w:r w:rsidR="00335F25">
        <w:rPr>
          <w:rStyle w:val="ab"/>
          <w:rFonts w:ascii="Times New Roman" w:hAnsi="Times New Roman" w:cs="Times New Roman"/>
        </w:rPr>
        <w:fldChar w:fldCharType="end"/>
      </w:r>
      <w:r w:rsidRPr="00C06FD1">
        <w:rPr>
          <w:rFonts w:ascii="Times New Roman" w:hAnsi="Times New Roman" w:cs="Times New Roman"/>
          <w:lang w:val="ru-RU"/>
        </w:rPr>
        <w:t xml:space="preserve">. </w:t>
      </w:r>
    </w:p>
  </w:footnote>
  <w:footnote w:id="13">
    <w:p w14:paraId="70F4258B" w14:textId="40624BD9" w:rsidR="00511CF2" w:rsidRPr="00C06FD1" w:rsidRDefault="00511CF2">
      <w:pPr>
        <w:pStyle w:val="a7"/>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Ивушкина А. Нетрудные времена: чиновники готовы поддержать страхование от безработицы // Известия, 27.05.2020 г. Режим доступа: </w:t>
      </w:r>
      <w:hyperlink r:id="rId10" w:history="1">
        <w:r w:rsidRPr="00C06FD1">
          <w:rPr>
            <w:rStyle w:val="ab"/>
            <w:rFonts w:ascii="Times New Roman" w:hAnsi="Times New Roman" w:cs="Times New Roman"/>
            <w:lang w:val="ru-RU"/>
          </w:rPr>
          <w:t>https://iz.ru/1015893/anna-ivushkina/netrudnye-vremena-chinovniki-gotovy-podderzhat-strakhovanie-ot-bezrabotitcy</w:t>
        </w:r>
      </w:hyperlink>
      <w:r w:rsidRPr="00C06FD1">
        <w:rPr>
          <w:rFonts w:ascii="Times New Roman" w:hAnsi="Times New Roman" w:cs="Times New Roman"/>
          <w:lang w:val="ru-RU"/>
        </w:rPr>
        <w:t xml:space="preserve">. </w:t>
      </w:r>
    </w:p>
  </w:footnote>
  <w:footnote w:id="14">
    <w:p w14:paraId="789EBFFC" w14:textId="7C9A21AE" w:rsidR="00965F2D" w:rsidRPr="009E2487" w:rsidRDefault="00965F2D" w:rsidP="00610C0F">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lang w:val="ru-RU"/>
        </w:rPr>
        <w:t xml:space="preserve"> </w:t>
      </w:r>
      <w:r w:rsidR="00610C0F">
        <w:rPr>
          <w:rFonts w:ascii="Times New Roman" w:hAnsi="Times New Roman" w:cs="Times New Roman"/>
          <w:lang w:val="ru-RU"/>
        </w:rPr>
        <w:t xml:space="preserve">См. об этом: Лютов Н.Л. </w:t>
      </w:r>
      <w:r w:rsidR="00610C0F" w:rsidRPr="00610C0F">
        <w:rPr>
          <w:rFonts w:ascii="Times New Roman" w:hAnsi="Times New Roman" w:cs="Times New Roman"/>
          <w:lang w:val="ru-RU"/>
        </w:rPr>
        <w:t>Трудовые инспекции в постсоветских государствах: деградация ради мифа об экономической эффективности?</w:t>
      </w:r>
      <w:r w:rsidR="00610C0F">
        <w:rPr>
          <w:rFonts w:ascii="Times New Roman" w:hAnsi="Times New Roman" w:cs="Times New Roman"/>
          <w:lang w:val="ru-RU"/>
        </w:rPr>
        <w:t xml:space="preserve"> // </w:t>
      </w:r>
      <w:r w:rsidR="00610C0F" w:rsidRPr="00610C0F">
        <w:rPr>
          <w:rFonts w:ascii="Times New Roman" w:hAnsi="Times New Roman" w:cs="Times New Roman"/>
          <w:lang w:val="ru-RU"/>
        </w:rPr>
        <w:t xml:space="preserve">Актуальные проблемы российского права. </w:t>
      </w:r>
      <w:r w:rsidR="00610C0F" w:rsidRPr="009E2487">
        <w:rPr>
          <w:rFonts w:ascii="Times New Roman" w:hAnsi="Times New Roman" w:cs="Times New Roman"/>
        </w:rPr>
        <w:t xml:space="preserve">2019. № 12 (109). </w:t>
      </w:r>
      <w:r w:rsidR="00610C0F" w:rsidRPr="00610C0F">
        <w:rPr>
          <w:rFonts w:ascii="Times New Roman" w:hAnsi="Times New Roman" w:cs="Times New Roman"/>
          <w:lang w:val="ru-RU"/>
        </w:rPr>
        <w:t>С</w:t>
      </w:r>
      <w:r w:rsidR="00610C0F" w:rsidRPr="009E2487">
        <w:rPr>
          <w:rFonts w:ascii="Times New Roman" w:hAnsi="Times New Roman" w:cs="Times New Roman"/>
        </w:rPr>
        <w:t xml:space="preserve">. 92-106. </w:t>
      </w:r>
    </w:p>
  </w:footnote>
  <w:footnote w:id="15">
    <w:p w14:paraId="0FCE64CF" w14:textId="76C1C6FB" w:rsidR="003E5C2C" w:rsidRPr="00C06FD1" w:rsidRDefault="003E5C2C" w:rsidP="003E5C2C">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Bales. R. </w:t>
      </w:r>
      <w:r w:rsidR="002A088A" w:rsidRPr="00C06FD1">
        <w:rPr>
          <w:rFonts w:ascii="Times New Roman" w:hAnsi="Times New Roman" w:cs="Times New Roman"/>
        </w:rPr>
        <w:t xml:space="preserve">COVID-19 and Labour Law: U.S. // Italian Labour Law e-Journal Special Issue 1, Vol. 13 (2020). P. 2. Available at: </w:t>
      </w:r>
      <w:hyperlink r:id="rId11" w:history="1">
        <w:r w:rsidR="002A088A" w:rsidRPr="00C06FD1">
          <w:rPr>
            <w:rFonts w:ascii="Times New Roman" w:hAnsi="Times New Roman" w:cs="Times New Roman"/>
          </w:rPr>
          <w:t xml:space="preserve"> </w:t>
        </w:r>
        <w:r w:rsidR="002A088A" w:rsidRPr="00C06FD1">
          <w:rPr>
            <w:rStyle w:val="ab"/>
            <w:rFonts w:ascii="Times New Roman" w:hAnsi="Times New Roman" w:cs="Times New Roman"/>
          </w:rPr>
          <w:t>https://illej.unibo.it/article/view/10807/10714</w:t>
        </w:r>
      </w:hyperlink>
      <w:r w:rsidR="002A088A" w:rsidRPr="00C06FD1">
        <w:rPr>
          <w:rFonts w:ascii="Times New Roman" w:hAnsi="Times New Roman" w:cs="Times New Roman"/>
        </w:rPr>
        <w:t>.</w:t>
      </w:r>
      <w:r w:rsidRPr="00C06FD1">
        <w:rPr>
          <w:rFonts w:ascii="Times New Roman" w:hAnsi="Times New Roman" w:cs="Times New Roman"/>
        </w:rPr>
        <w:t>. P. 2-3.</w:t>
      </w:r>
    </w:p>
  </w:footnote>
  <w:footnote w:id="16">
    <w:p w14:paraId="7BFE1B0F" w14:textId="77777777" w:rsidR="003E5C2C" w:rsidRPr="00C06FD1" w:rsidRDefault="003E5C2C" w:rsidP="003E5C2C">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Zhong Q. COVID-19 and Labour Law: Japan // Italian Labour Law e-Journal Special Issue 1, Vol. 13 (2020). P. 2-3. Available at:  https://illej.unibo.it/article/view/10795/10702.</w:t>
      </w:r>
    </w:p>
  </w:footnote>
  <w:footnote w:id="17">
    <w:p w14:paraId="19951AC5" w14:textId="77777777" w:rsidR="000957DF" w:rsidRPr="00C06FD1" w:rsidRDefault="000957DF" w:rsidP="00DE274A">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ILO Monitor: COVID-19 and the world of work. Third edition Updated estimates and analysis. Geneva: ILO, 2020. P. 1. Available at: </w:t>
      </w:r>
      <w:hyperlink r:id="rId12" w:history="1">
        <w:r w:rsidRPr="00C06FD1">
          <w:rPr>
            <w:rStyle w:val="ab"/>
            <w:rFonts w:ascii="Times New Roman" w:hAnsi="Times New Roman" w:cs="Times New Roman"/>
          </w:rPr>
          <w:t>https://www.ilo.org/wcmsp5/groups/public/@dgreports/@dcomm/documents/briefingnote/wcms_743146.pdf</w:t>
        </w:r>
      </w:hyperlink>
      <w:r w:rsidRPr="00C06FD1">
        <w:rPr>
          <w:rFonts w:ascii="Times New Roman" w:hAnsi="Times New Roman" w:cs="Times New Roman"/>
        </w:rPr>
        <w:t>.</w:t>
      </w:r>
    </w:p>
  </w:footnote>
  <w:footnote w:id="18">
    <w:p w14:paraId="0830C80B" w14:textId="77777777" w:rsidR="000957DF" w:rsidRPr="00C06FD1" w:rsidRDefault="000957DF" w:rsidP="00DE274A">
      <w:pPr>
        <w:pStyle w:val="a7"/>
        <w:jc w:val="both"/>
        <w:rPr>
          <w:rFonts w:ascii="Times New Roman" w:hAnsi="Times New Roman" w:cs="Times New Roman"/>
        </w:rPr>
      </w:pPr>
      <w:r w:rsidRPr="00C06FD1">
        <w:rPr>
          <w:rStyle w:val="a9"/>
          <w:rFonts w:ascii="Times New Roman" w:hAnsi="Times New Roman" w:cs="Times New Roman"/>
        </w:rPr>
        <w:footnoteRef/>
      </w:r>
      <w:r w:rsidRPr="00C06FD1">
        <w:rPr>
          <w:rFonts w:ascii="Times New Roman" w:hAnsi="Times New Roman" w:cs="Times New Roman"/>
        </w:rPr>
        <w:t xml:space="preserve"> </w:t>
      </w:r>
      <w:proofErr w:type="spellStart"/>
      <w:r w:rsidRPr="00C06FD1">
        <w:rPr>
          <w:rFonts w:ascii="Times New Roman" w:hAnsi="Times New Roman" w:cs="Times New Roman"/>
        </w:rPr>
        <w:t>Countouris</w:t>
      </w:r>
      <w:proofErr w:type="spellEnd"/>
      <w:r w:rsidRPr="00C06FD1">
        <w:rPr>
          <w:rFonts w:ascii="Times New Roman" w:hAnsi="Times New Roman" w:cs="Times New Roman"/>
        </w:rPr>
        <w:t xml:space="preserve"> N., De Stefano V., Ewing K., Freedland M. Covid-19 crisis makes clear a new concept of ‘worker’ is overdue // Social Europe. 9th April 2020. Available at:  </w:t>
      </w:r>
      <w:hyperlink r:id="rId13" w:history="1">
        <w:r w:rsidRPr="00C06FD1">
          <w:rPr>
            <w:rStyle w:val="ab"/>
            <w:rFonts w:ascii="Times New Roman" w:hAnsi="Times New Roman" w:cs="Times New Roman"/>
          </w:rPr>
          <w:t>https://www.socialeurope.eu/covid-19-crisis-makes-clear-a-new-concept-of-worker-is-overdue?fbclid=IwAR3HrY_laSAVDyMtXW-XmCvcYfNNqQ4aSZDJ4JI43fKDjk-0rjQCSyMCJW0</w:t>
        </w:r>
      </w:hyperlink>
      <w:r w:rsidRPr="00C06FD1">
        <w:rPr>
          <w:rFonts w:ascii="Times New Roman" w:hAnsi="Times New Roman" w:cs="Times New Roman"/>
        </w:rPr>
        <w:t xml:space="preserve"> </w:t>
      </w:r>
    </w:p>
  </w:footnote>
  <w:footnote w:id="19">
    <w:p w14:paraId="5277049E" w14:textId="77777777" w:rsidR="000957DF" w:rsidRPr="00C06FD1" w:rsidRDefault="000957DF" w:rsidP="00DE274A">
      <w:pPr>
        <w:pStyle w:val="a7"/>
        <w:jc w:val="both"/>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АСИ предложило уравнять мигрантов и россиян в социальных правах // </w:t>
      </w:r>
      <w:proofErr w:type="spellStart"/>
      <w:r w:rsidRPr="00C06FD1">
        <w:rPr>
          <w:rFonts w:ascii="Times New Roman" w:hAnsi="Times New Roman" w:cs="Times New Roman"/>
          <w:lang w:val="ru-RU"/>
        </w:rPr>
        <w:t>РБК.ру</w:t>
      </w:r>
      <w:proofErr w:type="spellEnd"/>
      <w:r w:rsidRPr="00C06FD1">
        <w:rPr>
          <w:rFonts w:ascii="Times New Roman" w:hAnsi="Times New Roman" w:cs="Times New Roman"/>
          <w:lang w:val="ru-RU"/>
        </w:rPr>
        <w:t xml:space="preserve">. 20.04.2020 г. Режим доступа: </w:t>
      </w:r>
      <w:r w:rsidR="00335F25">
        <w:rPr>
          <w:rStyle w:val="ab"/>
          <w:rFonts w:ascii="Times New Roman" w:hAnsi="Times New Roman" w:cs="Times New Roman"/>
        </w:rPr>
        <w:fldChar w:fldCharType="begin"/>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HYPERLINK</w:instrText>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instrText>https</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www</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rbc</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ru</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economics</w:instrText>
      </w:r>
      <w:r w:rsidR="00335F25" w:rsidRPr="00675805">
        <w:rPr>
          <w:rStyle w:val="ab"/>
          <w:rFonts w:ascii="Times New Roman" w:hAnsi="Times New Roman" w:cs="Times New Roman"/>
          <w:lang w:val="ru-RU"/>
        </w:rPr>
        <w:instrText>/20/04/2020/5</w:instrText>
      </w:r>
      <w:r w:rsidR="00335F25">
        <w:rPr>
          <w:rStyle w:val="ab"/>
          <w:rFonts w:ascii="Times New Roman" w:hAnsi="Times New Roman" w:cs="Times New Roman"/>
        </w:rPr>
        <w:instrText>e</w:instrText>
      </w:r>
      <w:r w:rsidR="00335F25" w:rsidRPr="00675805">
        <w:rPr>
          <w:rStyle w:val="ab"/>
          <w:rFonts w:ascii="Times New Roman" w:hAnsi="Times New Roman" w:cs="Times New Roman"/>
          <w:lang w:val="ru-RU"/>
        </w:rPr>
        <w:instrText>99977</w:instrText>
      </w:r>
      <w:r w:rsidR="00335F25">
        <w:rPr>
          <w:rStyle w:val="ab"/>
          <w:rFonts w:ascii="Times New Roman" w:hAnsi="Times New Roman" w:cs="Times New Roman"/>
        </w:rPr>
        <w:instrText>a</w:instrText>
      </w:r>
      <w:r w:rsidR="00335F25" w:rsidRPr="00675805">
        <w:rPr>
          <w:rStyle w:val="ab"/>
          <w:rFonts w:ascii="Times New Roman" w:hAnsi="Times New Roman" w:cs="Times New Roman"/>
          <w:lang w:val="ru-RU"/>
        </w:rPr>
        <w:instrText>9</w:instrText>
      </w:r>
      <w:r w:rsidR="00335F25">
        <w:rPr>
          <w:rStyle w:val="ab"/>
          <w:rFonts w:ascii="Times New Roman" w:hAnsi="Times New Roman" w:cs="Times New Roman"/>
        </w:rPr>
        <w:instrText>a</w:instrText>
      </w:r>
      <w:r w:rsidR="00335F25" w:rsidRPr="00675805">
        <w:rPr>
          <w:rStyle w:val="ab"/>
          <w:rFonts w:ascii="Times New Roman" w:hAnsi="Times New Roman" w:cs="Times New Roman"/>
          <w:lang w:val="ru-RU"/>
        </w:rPr>
        <w:instrText>79476</w:instrText>
      </w:r>
      <w:r w:rsidR="00335F25">
        <w:rPr>
          <w:rStyle w:val="ab"/>
          <w:rFonts w:ascii="Times New Roman" w:hAnsi="Times New Roman" w:cs="Times New Roman"/>
        </w:rPr>
        <w:instrText>eebb</w:instrText>
      </w:r>
      <w:r w:rsidR="00335F25" w:rsidRPr="00675805">
        <w:rPr>
          <w:rStyle w:val="ab"/>
          <w:rFonts w:ascii="Times New Roman" w:hAnsi="Times New Roman" w:cs="Times New Roman"/>
          <w:lang w:val="ru-RU"/>
        </w:rPr>
        <w:instrText>62</w:instrText>
      </w:r>
      <w:r w:rsidR="00335F25">
        <w:rPr>
          <w:rStyle w:val="ab"/>
          <w:rFonts w:ascii="Times New Roman" w:hAnsi="Times New Roman" w:cs="Times New Roman"/>
        </w:rPr>
        <w:instrText>cd</w:instrText>
      </w:r>
      <w:r w:rsidR="00335F25" w:rsidRPr="00675805">
        <w:rPr>
          <w:rStyle w:val="ab"/>
          <w:rFonts w:ascii="Times New Roman" w:hAnsi="Times New Roman" w:cs="Times New Roman"/>
          <w:lang w:val="ru-RU"/>
        </w:rPr>
        <w:instrText>5?</w:instrText>
      </w:r>
      <w:r w:rsidR="00335F25">
        <w:rPr>
          <w:rStyle w:val="ab"/>
          <w:rFonts w:ascii="Times New Roman" w:hAnsi="Times New Roman" w:cs="Times New Roman"/>
        </w:rPr>
        <w:instrText>from</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center</w:instrText>
      </w:r>
      <w:r w:rsidR="00335F25" w:rsidRPr="00675805">
        <w:rPr>
          <w:rStyle w:val="ab"/>
          <w:rFonts w:ascii="Times New Roman" w:hAnsi="Times New Roman" w:cs="Times New Roman"/>
          <w:lang w:val="ru-RU"/>
        </w:rPr>
        <w:instrText>&amp;</w:instrText>
      </w:r>
      <w:r w:rsidR="00335F25">
        <w:rPr>
          <w:rStyle w:val="ab"/>
          <w:rFonts w:ascii="Times New Roman" w:hAnsi="Times New Roman" w:cs="Times New Roman"/>
        </w:rPr>
        <w:instrText>fbclid</w:instrText>
      </w:r>
      <w:r w:rsidR="00335F25" w:rsidRPr="00675805">
        <w:rPr>
          <w:rStyle w:val="ab"/>
          <w:rFonts w:ascii="Times New Roman" w:hAnsi="Times New Roman" w:cs="Times New Roman"/>
          <w:lang w:val="ru-RU"/>
        </w:rPr>
        <w:instrText>=</w:instrText>
      </w:r>
      <w:r w:rsidR="00335F25">
        <w:rPr>
          <w:rStyle w:val="ab"/>
          <w:rFonts w:ascii="Times New Roman" w:hAnsi="Times New Roman" w:cs="Times New Roman"/>
        </w:rPr>
        <w:instrText>IwAR</w:instrText>
      </w:r>
      <w:r w:rsidR="00335F25" w:rsidRPr="00675805">
        <w:rPr>
          <w:rStyle w:val="ab"/>
          <w:rFonts w:ascii="Times New Roman" w:hAnsi="Times New Roman" w:cs="Times New Roman"/>
          <w:lang w:val="ru-RU"/>
        </w:rPr>
        <w:instrText>1</w:instrText>
      </w:r>
      <w:r w:rsidR="00335F25">
        <w:rPr>
          <w:rStyle w:val="ab"/>
          <w:rFonts w:ascii="Times New Roman" w:hAnsi="Times New Roman" w:cs="Times New Roman"/>
        </w:rPr>
        <w:instrText>OehXbCWnq</w:instrText>
      </w:r>
      <w:r w:rsidR="00335F25" w:rsidRPr="00675805">
        <w:rPr>
          <w:rStyle w:val="ab"/>
          <w:rFonts w:ascii="Times New Roman" w:hAnsi="Times New Roman" w:cs="Times New Roman"/>
          <w:lang w:val="ru-RU"/>
        </w:rPr>
        <w:instrText>65</w:instrText>
      </w:r>
      <w:r w:rsidR="00335F25">
        <w:rPr>
          <w:rStyle w:val="ab"/>
          <w:rFonts w:ascii="Times New Roman" w:hAnsi="Times New Roman" w:cs="Times New Roman"/>
        </w:rPr>
        <w:instrText>rFtuwaYCtj</w:instrText>
      </w:r>
      <w:r w:rsidR="00335F25" w:rsidRPr="00675805">
        <w:rPr>
          <w:rStyle w:val="ab"/>
          <w:rFonts w:ascii="Times New Roman" w:hAnsi="Times New Roman" w:cs="Times New Roman"/>
          <w:lang w:val="ru-RU"/>
        </w:rPr>
        <w:instrText>8</w:instrText>
      </w:r>
      <w:r w:rsidR="00335F25">
        <w:rPr>
          <w:rStyle w:val="ab"/>
          <w:rFonts w:ascii="Times New Roman" w:hAnsi="Times New Roman" w:cs="Times New Roman"/>
        </w:rPr>
        <w:instrText>CWaXJSlBZ</w:instrText>
      </w:r>
      <w:r w:rsidR="00335F25" w:rsidRPr="00675805">
        <w:rPr>
          <w:rStyle w:val="ab"/>
          <w:rFonts w:ascii="Times New Roman" w:hAnsi="Times New Roman" w:cs="Times New Roman"/>
          <w:lang w:val="ru-RU"/>
        </w:rPr>
        <w:instrText>_</w:instrText>
      </w:r>
      <w:r w:rsidR="00335F25">
        <w:rPr>
          <w:rStyle w:val="ab"/>
          <w:rFonts w:ascii="Times New Roman" w:hAnsi="Times New Roman" w:cs="Times New Roman"/>
        </w:rPr>
        <w:instrText>T</w:instrText>
      </w:r>
      <w:r w:rsidR="00335F25" w:rsidRPr="00675805">
        <w:rPr>
          <w:rStyle w:val="ab"/>
          <w:rFonts w:ascii="Times New Roman" w:hAnsi="Times New Roman" w:cs="Times New Roman"/>
          <w:lang w:val="ru-RU"/>
        </w:rPr>
        <w:instrText>0</w:instrText>
      </w:r>
      <w:r w:rsidR="00335F25">
        <w:rPr>
          <w:rStyle w:val="ab"/>
          <w:rFonts w:ascii="Times New Roman" w:hAnsi="Times New Roman" w:cs="Times New Roman"/>
        </w:rPr>
        <w:instrText>qnyTI</w:instrText>
      </w:r>
      <w:r w:rsidR="00335F25" w:rsidRPr="00675805">
        <w:rPr>
          <w:rStyle w:val="ab"/>
          <w:rFonts w:ascii="Times New Roman" w:hAnsi="Times New Roman" w:cs="Times New Roman"/>
          <w:lang w:val="ru-RU"/>
        </w:rPr>
        <w:instrText>7</w:instrText>
      </w:r>
      <w:r w:rsidR="00335F25">
        <w:rPr>
          <w:rStyle w:val="ab"/>
          <w:rFonts w:ascii="Times New Roman" w:hAnsi="Times New Roman" w:cs="Times New Roman"/>
        </w:rPr>
        <w:instrText>HwiG</w:instrText>
      </w:r>
      <w:r w:rsidR="00335F25" w:rsidRPr="00675805">
        <w:rPr>
          <w:rStyle w:val="ab"/>
          <w:rFonts w:ascii="Times New Roman" w:hAnsi="Times New Roman" w:cs="Times New Roman"/>
          <w:lang w:val="ru-RU"/>
        </w:rPr>
        <w:instrText>0</w:instrText>
      </w:r>
      <w:r w:rsidR="00335F25">
        <w:rPr>
          <w:rStyle w:val="ab"/>
          <w:rFonts w:ascii="Times New Roman" w:hAnsi="Times New Roman" w:cs="Times New Roman"/>
        </w:rPr>
        <w:instrText>c</w:instrText>
      </w:r>
      <w:r w:rsidR="00335F25" w:rsidRPr="00675805">
        <w:rPr>
          <w:rStyle w:val="ab"/>
          <w:rFonts w:ascii="Times New Roman" w:hAnsi="Times New Roman" w:cs="Times New Roman"/>
          <w:lang w:val="ru-RU"/>
        </w:rPr>
        <w:instrText>0</w:instrText>
      </w:r>
      <w:r w:rsidR="00335F25">
        <w:rPr>
          <w:rStyle w:val="ab"/>
          <w:rFonts w:ascii="Times New Roman" w:hAnsi="Times New Roman" w:cs="Times New Roman"/>
        </w:rPr>
        <w:instrText>pWdX</w:instrText>
      </w:r>
      <w:r w:rsidR="00335F25" w:rsidRPr="00675805">
        <w:rPr>
          <w:rStyle w:val="ab"/>
          <w:rFonts w:ascii="Times New Roman" w:hAnsi="Times New Roman" w:cs="Times New Roman"/>
          <w:lang w:val="ru-RU"/>
        </w:rPr>
        <w:instrText>7</w:instrText>
      </w:r>
      <w:r w:rsidR="00335F25">
        <w:rPr>
          <w:rStyle w:val="ab"/>
          <w:rFonts w:ascii="Times New Roman" w:hAnsi="Times New Roman" w:cs="Times New Roman"/>
        </w:rPr>
        <w:instrText>XvSk</w:instrText>
      </w:r>
      <w:r w:rsidR="00335F25" w:rsidRPr="00675805">
        <w:rPr>
          <w:rStyle w:val="ab"/>
          <w:rFonts w:ascii="Times New Roman" w:hAnsi="Times New Roman" w:cs="Times New Roman"/>
          <w:lang w:val="ru-RU"/>
        </w:rPr>
        <w:instrText xml:space="preserve">" </w:instrText>
      </w:r>
      <w:r w:rsidR="00335F25">
        <w:rPr>
          <w:rStyle w:val="ab"/>
          <w:rFonts w:ascii="Times New Roman" w:hAnsi="Times New Roman" w:cs="Times New Roman"/>
        </w:rPr>
        <w:fldChar w:fldCharType="separate"/>
      </w:r>
      <w:r w:rsidRPr="00C06FD1">
        <w:rPr>
          <w:rStyle w:val="ab"/>
          <w:rFonts w:ascii="Times New Roman" w:hAnsi="Times New Roman" w:cs="Times New Roman"/>
        </w:rPr>
        <w:t>https</w:t>
      </w:r>
      <w:r w:rsidRPr="00C06FD1">
        <w:rPr>
          <w:rStyle w:val="ab"/>
          <w:rFonts w:ascii="Times New Roman" w:hAnsi="Times New Roman" w:cs="Times New Roman"/>
          <w:lang w:val="ru-RU"/>
        </w:rPr>
        <w:t>://</w:t>
      </w:r>
      <w:r w:rsidRPr="00C06FD1">
        <w:rPr>
          <w:rStyle w:val="ab"/>
          <w:rFonts w:ascii="Times New Roman" w:hAnsi="Times New Roman" w:cs="Times New Roman"/>
        </w:rPr>
        <w:t>www</w:t>
      </w:r>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rbc</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ru</w:t>
      </w:r>
      <w:proofErr w:type="spellEnd"/>
      <w:r w:rsidRPr="00C06FD1">
        <w:rPr>
          <w:rStyle w:val="ab"/>
          <w:rFonts w:ascii="Times New Roman" w:hAnsi="Times New Roman" w:cs="Times New Roman"/>
          <w:lang w:val="ru-RU"/>
        </w:rPr>
        <w:t>/</w:t>
      </w:r>
      <w:r w:rsidRPr="00C06FD1">
        <w:rPr>
          <w:rStyle w:val="ab"/>
          <w:rFonts w:ascii="Times New Roman" w:hAnsi="Times New Roman" w:cs="Times New Roman"/>
        </w:rPr>
        <w:t>economics</w:t>
      </w:r>
      <w:r w:rsidRPr="00C06FD1">
        <w:rPr>
          <w:rStyle w:val="ab"/>
          <w:rFonts w:ascii="Times New Roman" w:hAnsi="Times New Roman" w:cs="Times New Roman"/>
          <w:lang w:val="ru-RU"/>
        </w:rPr>
        <w:t>/20/04/2020/5</w:t>
      </w:r>
      <w:r w:rsidRPr="00C06FD1">
        <w:rPr>
          <w:rStyle w:val="ab"/>
          <w:rFonts w:ascii="Times New Roman" w:hAnsi="Times New Roman" w:cs="Times New Roman"/>
        </w:rPr>
        <w:t>e</w:t>
      </w:r>
      <w:r w:rsidRPr="00C06FD1">
        <w:rPr>
          <w:rStyle w:val="ab"/>
          <w:rFonts w:ascii="Times New Roman" w:hAnsi="Times New Roman" w:cs="Times New Roman"/>
          <w:lang w:val="ru-RU"/>
        </w:rPr>
        <w:t>99977</w:t>
      </w:r>
      <w:r w:rsidRPr="00C06FD1">
        <w:rPr>
          <w:rStyle w:val="ab"/>
          <w:rFonts w:ascii="Times New Roman" w:hAnsi="Times New Roman" w:cs="Times New Roman"/>
        </w:rPr>
        <w:t>a</w:t>
      </w:r>
      <w:r w:rsidRPr="00C06FD1">
        <w:rPr>
          <w:rStyle w:val="ab"/>
          <w:rFonts w:ascii="Times New Roman" w:hAnsi="Times New Roman" w:cs="Times New Roman"/>
          <w:lang w:val="ru-RU"/>
        </w:rPr>
        <w:t>9</w:t>
      </w:r>
      <w:r w:rsidRPr="00C06FD1">
        <w:rPr>
          <w:rStyle w:val="ab"/>
          <w:rFonts w:ascii="Times New Roman" w:hAnsi="Times New Roman" w:cs="Times New Roman"/>
        </w:rPr>
        <w:t>a</w:t>
      </w:r>
      <w:r w:rsidRPr="00C06FD1">
        <w:rPr>
          <w:rStyle w:val="ab"/>
          <w:rFonts w:ascii="Times New Roman" w:hAnsi="Times New Roman" w:cs="Times New Roman"/>
          <w:lang w:val="ru-RU"/>
        </w:rPr>
        <w:t>79476</w:t>
      </w:r>
      <w:proofErr w:type="spellStart"/>
      <w:r w:rsidRPr="00C06FD1">
        <w:rPr>
          <w:rStyle w:val="ab"/>
          <w:rFonts w:ascii="Times New Roman" w:hAnsi="Times New Roman" w:cs="Times New Roman"/>
        </w:rPr>
        <w:t>eebb</w:t>
      </w:r>
      <w:proofErr w:type="spellEnd"/>
      <w:r w:rsidRPr="00C06FD1">
        <w:rPr>
          <w:rStyle w:val="ab"/>
          <w:rFonts w:ascii="Times New Roman" w:hAnsi="Times New Roman" w:cs="Times New Roman"/>
          <w:lang w:val="ru-RU"/>
        </w:rPr>
        <w:t>62</w:t>
      </w:r>
      <w:r w:rsidRPr="00C06FD1">
        <w:rPr>
          <w:rStyle w:val="ab"/>
          <w:rFonts w:ascii="Times New Roman" w:hAnsi="Times New Roman" w:cs="Times New Roman"/>
        </w:rPr>
        <w:t>cd</w:t>
      </w:r>
      <w:r w:rsidRPr="00C06FD1">
        <w:rPr>
          <w:rStyle w:val="ab"/>
          <w:rFonts w:ascii="Times New Roman" w:hAnsi="Times New Roman" w:cs="Times New Roman"/>
          <w:lang w:val="ru-RU"/>
        </w:rPr>
        <w:t>5?</w:t>
      </w:r>
      <w:r w:rsidRPr="00C06FD1">
        <w:rPr>
          <w:rStyle w:val="ab"/>
          <w:rFonts w:ascii="Times New Roman" w:hAnsi="Times New Roman" w:cs="Times New Roman"/>
        </w:rPr>
        <w:t>from</w:t>
      </w:r>
      <w:r w:rsidRPr="00C06FD1">
        <w:rPr>
          <w:rStyle w:val="ab"/>
          <w:rFonts w:ascii="Times New Roman" w:hAnsi="Times New Roman" w:cs="Times New Roman"/>
          <w:lang w:val="ru-RU"/>
        </w:rPr>
        <w:t>=</w:t>
      </w:r>
      <w:r w:rsidRPr="00C06FD1">
        <w:rPr>
          <w:rStyle w:val="ab"/>
          <w:rFonts w:ascii="Times New Roman" w:hAnsi="Times New Roman" w:cs="Times New Roman"/>
        </w:rPr>
        <w:t>center</w:t>
      </w:r>
      <w:r w:rsidRPr="00C06FD1">
        <w:rPr>
          <w:rStyle w:val="ab"/>
          <w:rFonts w:ascii="Times New Roman" w:hAnsi="Times New Roman" w:cs="Times New Roman"/>
          <w:lang w:val="ru-RU"/>
        </w:rPr>
        <w:t>&amp;</w:t>
      </w:r>
      <w:proofErr w:type="spellStart"/>
      <w:r w:rsidRPr="00C06FD1">
        <w:rPr>
          <w:rStyle w:val="ab"/>
          <w:rFonts w:ascii="Times New Roman" w:hAnsi="Times New Roman" w:cs="Times New Roman"/>
        </w:rPr>
        <w:t>fbclid</w:t>
      </w:r>
      <w:proofErr w:type="spellEnd"/>
      <w:r w:rsidRPr="00C06FD1">
        <w:rPr>
          <w:rStyle w:val="ab"/>
          <w:rFonts w:ascii="Times New Roman" w:hAnsi="Times New Roman" w:cs="Times New Roman"/>
          <w:lang w:val="ru-RU"/>
        </w:rPr>
        <w:t>=</w:t>
      </w:r>
      <w:proofErr w:type="spellStart"/>
      <w:r w:rsidRPr="00C06FD1">
        <w:rPr>
          <w:rStyle w:val="ab"/>
          <w:rFonts w:ascii="Times New Roman" w:hAnsi="Times New Roman" w:cs="Times New Roman"/>
        </w:rPr>
        <w:t>IwAR</w:t>
      </w:r>
      <w:proofErr w:type="spellEnd"/>
      <w:r w:rsidRPr="00C06FD1">
        <w:rPr>
          <w:rStyle w:val="ab"/>
          <w:rFonts w:ascii="Times New Roman" w:hAnsi="Times New Roman" w:cs="Times New Roman"/>
          <w:lang w:val="ru-RU"/>
        </w:rPr>
        <w:t>1</w:t>
      </w:r>
      <w:proofErr w:type="spellStart"/>
      <w:r w:rsidRPr="00C06FD1">
        <w:rPr>
          <w:rStyle w:val="ab"/>
          <w:rFonts w:ascii="Times New Roman" w:hAnsi="Times New Roman" w:cs="Times New Roman"/>
        </w:rPr>
        <w:t>OehXbCWnq</w:t>
      </w:r>
      <w:proofErr w:type="spellEnd"/>
      <w:r w:rsidRPr="00C06FD1">
        <w:rPr>
          <w:rStyle w:val="ab"/>
          <w:rFonts w:ascii="Times New Roman" w:hAnsi="Times New Roman" w:cs="Times New Roman"/>
          <w:lang w:val="ru-RU"/>
        </w:rPr>
        <w:t>65</w:t>
      </w:r>
      <w:proofErr w:type="spellStart"/>
      <w:r w:rsidRPr="00C06FD1">
        <w:rPr>
          <w:rStyle w:val="ab"/>
          <w:rFonts w:ascii="Times New Roman" w:hAnsi="Times New Roman" w:cs="Times New Roman"/>
        </w:rPr>
        <w:t>rFtuwaYCtj</w:t>
      </w:r>
      <w:proofErr w:type="spellEnd"/>
      <w:r w:rsidRPr="00C06FD1">
        <w:rPr>
          <w:rStyle w:val="ab"/>
          <w:rFonts w:ascii="Times New Roman" w:hAnsi="Times New Roman" w:cs="Times New Roman"/>
          <w:lang w:val="ru-RU"/>
        </w:rPr>
        <w:t>8</w:t>
      </w:r>
      <w:proofErr w:type="spellStart"/>
      <w:r w:rsidRPr="00C06FD1">
        <w:rPr>
          <w:rStyle w:val="ab"/>
          <w:rFonts w:ascii="Times New Roman" w:hAnsi="Times New Roman" w:cs="Times New Roman"/>
        </w:rPr>
        <w:t>CWaXJSlBZ</w:t>
      </w:r>
      <w:proofErr w:type="spellEnd"/>
      <w:r w:rsidRPr="00C06FD1">
        <w:rPr>
          <w:rStyle w:val="ab"/>
          <w:rFonts w:ascii="Times New Roman" w:hAnsi="Times New Roman" w:cs="Times New Roman"/>
          <w:lang w:val="ru-RU"/>
        </w:rPr>
        <w:t>_</w:t>
      </w:r>
      <w:r w:rsidRPr="00C06FD1">
        <w:rPr>
          <w:rStyle w:val="ab"/>
          <w:rFonts w:ascii="Times New Roman" w:hAnsi="Times New Roman" w:cs="Times New Roman"/>
        </w:rPr>
        <w:t>T</w:t>
      </w:r>
      <w:r w:rsidRPr="00C06FD1">
        <w:rPr>
          <w:rStyle w:val="ab"/>
          <w:rFonts w:ascii="Times New Roman" w:hAnsi="Times New Roman" w:cs="Times New Roman"/>
          <w:lang w:val="ru-RU"/>
        </w:rPr>
        <w:t>0</w:t>
      </w:r>
      <w:proofErr w:type="spellStart"/>
      <w:r w:rsidRPr="00C06FD1">
        <w:rPr>
          <w:rStyle w:val="ab"/>
          <w:rFonts w:ascii="Times New Roman" w:hAnsi="Times New Roman" w:cs="Times New Roman"/>
        </w:rPr>
        <w:t>qnyTI</w:t>
      </w:r>
      <w:proofErr w:type="spellEnd"/>
      <w:r w:rsidRPr="00C06FD1">
        <w:rPr>
          <w:rStyle w:val="ab"/>
          <w:rFonts w:ascii="Times New Roman" w:hAnsi="Times New Roman" w:cs="Times New Roman"/>
          <w:lang w:val="ru-RU"/>
        </w:rPr>
        <w:t>7</w:t>
      </w:r>
      <w:proofErr w:type="spellStart"/>
      <w:r w:rsidRPr="00C06FD1">
        <w:rPr>
          <w:rStyle w:val="ab"/>
          <w:rFonts w:ascii="Times New Roman" w:hAnsi="Times New Roman" w:cs="Times New Roman"/>
        </w:rPr>
        <w:t>HwiG</w:t>
      </w:r>
      <w:proofErr w:type="spellEnd"/>
      <w:r w:rsidRPr="00C06FD1">
        <w:rPr>
          <w:rStyle w:val="ab"/>
          <w:rFonts w:ascii="Times New Roman" w:hAnsi="Times New Roman" w:cs="Times New Roman"/>
          <w:lang w:val="ru-RU"/>
        </w:rPr>
        <w:t>0</w:t>
      </w:r>
      <w:r w:rsidRPr="00C06FD1">
        <w:rPr>
          <w:rStyle w:val="ab"/>
          <w:rFonts w:ascii="Times New Roman" w:hAnsi="Times New Roman" w:cs="Times New Roman"/>
        </w:rPr>
        <w:t>c</w:t>
      </w:r>
      <w:r w:rsidRPr="00C06FD1">
        <w:rPr>
          <w:rStyle w:val="ab"/>
          <w:rFonts w:ascii="Times New Roman" w:hAnsi="Times New Roman" w:cs="Times New Roman"/>
          <w:lang w:val="ru-RU"/>
        </w:rPr>
        <w:t>0</w:t>
      </w:r>
      <w:proofErr w:type="spellStart"/>
      <w:r w:rsidRPr="00C06FD1">
        <w:rPr>
          <w:rStyle w:val="ab"/>
          <w:rFonts w:ascii="Times New Roman" w:hAnsi="Times New Roman" w:cs="Times New Roman"/>
        </w:rPr>
        <w:t>pWdX</w:t>
      </w:r>
      <w:proofErr w:type="spellEnd"/>
      <w:r w:rsidRPr="00C06FD1">
        <w:rPr>
          <w:rStyle w:val="ab"/>
          <w:rFonts w:ascii="Times New Roman" w:hAnsi="Times New Roman" w:cs="Times New Roman"/>
          <w:lang w:val="ru-RU"/>
        </w:rPr>
        <w:t>7</w:t>
      </w:r>
      <w:proofErr w:type="spellStart"/>
      <w:r w:rsidRPr="00C06FD1">
        <w:rPr>
          <w:rStyle w:val="ab"/>
          <w:rFonts w:ascii="Times New Roman" w:hAnsi="Times New Roman" w:cs="Times New Roman"/>
        </w:rPr>
        <w:t>XvSk</w:t>
      </w:r>
      <w:proofErr w:type="spellEnd"/>
      <w:r w:rsidR="00335F25">
        <w:rPr>
          <w:rStyle w:val="ab"/>
          <w:rFonts w:ascii="Times New Roman" w:hAnsi="Times New Roman" w:cs="Times New Roman"/>
        </w:rPr>
        <w:fldChar w:fldCharType="end"/>
      </w:r>
      <w:r w:rsidRPr="00C06FD1">
        <w:rPr>
          <w:rFonts w:ascii="Times New Roman" w:hAnsi="Times New Roman" w:cs="Times New Roman"/>
          <w:lang w:val="ru-RU"/>
        </w:rPr>
        <w:t xml:space="preserve">.  </w:t>
      </w:r>
    </w:p>
  </w:footnote>
  <w:footnote w:id="20">
    <w:p w14:paraId="01D2456E" w14:textId="01C58135" w:rsidR="000957DF" w:rsidRPr="00C06FD1" w:rsidRDefault="000957DF">
      <w:pPr>
        <w:pStyle w:val="a7"/>
        <w:rPr>
          <w:rFonts w:ascii="Times New Roman" w:hAnsi="Times New Roman" w:cs="Times New Roman"/>
          <w:lang w:val="ru-RU"/>
        </w:rPr>
      </w:pPr>
      <w:r w:rsidRPr="00C06FD1">
        <w:rPr>
          <w:rStyle w:val="a9"/>
          <w:rFonts w:ascii="Times New Roman" w:hAnsi="Times New Roman" w:cs="Times New Roman"/>
        </w:rPr>
        <w:footnoteRef/>
      </w:r>
      <w:r w:rsidRPr="00C06FD1">
        <w:rPr>
          <w:rFonts w:ascii="Times New Roman" w:hAnsi="Times New Roman" w:cs="Times New Roman"/>
          <w:lang w:val="ru-RU"/>
        </w:rPr>
        <w:t xml:space="preserve"> </w:t>
      </w:r>
      <w:r w:rsidR="00054908" w:rsidRPr="00054908">
        <w:rPr>
          <w:rFonts w:ascii="Times New Roman" w:hAnsi="Times New Roman" w:cs="Times New Roman"/>
          <w:lang w:val="ru-RU"/>
        </w:rPr>
        <w:t>Законопроект № 953580-7</w:t>
      </w:r>
      <w:r w:rsidR="00054908">
        <w:rPr>
          <w:rFonts w:ascii="Times New Roman" w:hAnsi="Times New Roman" w:cs="Times New Roman"/>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797E"/>
    <w:multiLevelType w:val="hybridMultilevel"/>
    <w:tmpl w:val="BB043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E1848"/>
    <w:multiLevelType w:val="hybridMultilevel"/>
    <w:tmpl w:val="5A4805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ACF5033"/>
    <w:multiLevelType w:val="hybridMultilevel"/>
    <w:tmpl w:val="1F3E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86590B"/>
    <w:multiLevelType w:val="hybridMultilevel"/>
    <w:tmpl w:val="628E6F24"/>
    <w:lvl w:ilvl="0" w:tplc="041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EEE1725"/>
    <w:multiLevelType w:val="hybridMultilevel"/>
    <w:tmpl w:val="4E72D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C47E8"/>
    <w:multiLevelType w:val="hybridMultilevel"/>
    <w:tmpl w:val="A5901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64"/>
    <w:rsid w:val="0000743A"/>
    <w:rsid w:val="00007FC0"/>
    <w:rsid w:val="00031768"/>
    <w:rsid w:val="000357E5"/>
    <w:rsid w:val="000415D3"/>
    <w:rsid w:val="0004594F"/>
    <w:rsid w:val="0005061C"/>
    <w:rsid w:val="00054908"/>
    <w:rsid w:val="0008176F"/>
    <w:rsid w:val="000957DF"/>
    <w:rsid w:val="000D46BD"/>
    <w:rsid w:val="000E11E6"/>
    <w:rsid w:val="000E2F38"/>
    <w:rsid w:val="000E5071"/>
    <w:rsid w:val="0010644B"/>
    <w:rsid w:val="001075D6"/>
    <w:rsid w:val="00110EC7"/>
    <w:rsid w:val="00113566"/>
    <w:rsid w:val="00123A32"/>
    <w:rsid w:val="00125CDE"/>
    <w:rsid w:val="00141B27"/>
    <w:rsid w:val="00164D8A"/>
    <w:rsid w:val="00167EB9"/>
    <w:rsid w:val="001865E1"/>
    <w:rsid w:val="00190719"/>
    <w:rsid w:val="001B19FC"/>
    <w:rsid w:val="00201629"/>
    <w:rsid w:val="002019E2"/>
    <w:rsid w:val="00207E9D"/>
    <w:rsid w:val="00230B91"/>
    <w:rsid w:val="00246D04"/>
    <w:rsid w:val="00250AFD"/>
    <w:rsid w:val="002528FB"/>
    <w:rsid w:val="00255CCB"/>
    <w:rsid w:val="002746B7"/>
    <w:rsid w:val="002905A4"/>
    <w:rsid w:val="002A088A"/>
    <w:rsid w:val="002A17BA"/>
    <w:rsid w:val="002A3599"/>
    <w:rsid w:val="002B05F2"/>
    <w:rsid w:val="002B4092"/>
    <w:rsid w:val="002B7A1F"/>
    <w:rsid w:val="002C01C2"/>
    <w:rsid w:val="002D4C80"/>
    <w:rsid w:val="002E54AA"/>
    <w:rsid w:val="002F1AED"/>
    <w:rsid w:val="003007D2"/>
    <w:rsid w:val="003039B3"/>
    <w:rsid w:val="00335F25"/>
    <w:rsid w:val="00387010"/>
    <w:rsid w:val="003B110E"/>
    <w:rsid w:val="003B3E3B"/>
    <w:rsid w:val="003B5689"/>
    <w:rsid w:val="003D02E9"/>
    <w:rsid w:val="003D4721"/>
    <w:rsid w:val="003E46AB"/>
    <w:rsid w:val="003E5C2C"/>
    <w:rsid w:val="003F5D7D"/>
    <w:rsid w:val="003F724F"/>
    <w:rsid w:val="0041470F"/>
    <w:rsid w:val="0042030D"/>
    <w:rsid w:val="004231CB"/>
    <w:rsid w:val="00433B4F"/>
    <w:rsid w:val="004656A3"/>
    <w:rsid w:val="00470F15"/>
    <w:rsid w:val="00482934"/>
    <w:rsid w:val="004910EB"/>
    <w:rsid w:val="004923D8"/>
    <w:rsid w:val="00496506"/>
    <w:rsid w:val="00497EC0"/>
    <w:rsid w:val="004B709F"/>
    <w:rsid w:val="004E150F"/>
    <w:rsid w:val="004E5ADA"/>
    <w:rsid w:val="004E74DC"/>
    <w:rsid w:val="00500EE4"/>
    <w:rsid w:val="0050469F"/>
    <w:rsid w:val="00511CF2"/>
    <w:rsid w:val="005369D9"/>
    <w:rsid w:val="00541E0B"/>
    <w:rsid w:val="00544D2B"/>
    <w:rsid w:val="00555D25"/>
    <w:rsid w:val="005B3F83"/>
    <w:rsid w:val="005D5884"/>
    <w:rsid w:val="005E5764"/>
    <w:rsid w:val="005F1E75"/>
    <w:rsid w:val="0060568C"/>
    <w:rsid w:val="00606861"/>
    <w:rsid w:val="00610C0F"/>
    <w:rsid w:val="00613C63"/>
    <w:rsid w:val="00621FBD"/>
    <w:rsid w:val="00630EC1"/>
    <w:rsid w:val="00633F0D"/>
    <w:rsid w:val="00675805"/>
    <w:rsid w:val="00676972"/>
    <w:rsid w:val="00684E89"/>
    <w:rsid w:val="006A7C0C"/>
    <w:rsid w:val="006B1D2E"/>
    <w:rsid w:val="006B2A7E"/>
    <w:rsid w:val="006E7120"/>
    <w:rsid w:val="006F0465"/>
    <w:rsid w:val="006F0C8C"/>
    <w:rsid w:val="0072241D"/>
    <w:rsid w:val="00722B2E"/>
    <w:rsid w:val="007231E2"/>
    <w:rsid w:val="00736255"/>
    <w:rsid w:val="00745052"/>
    <w:rsid w:val="0074751F"/>
    <w:rsid w:val="007529D2"/>
    <w:rsid w:val="00760F1E"/>
    <w:rsid w:val="00766789"/>
    <w:rsid w:val="00782F1A"/>
    <w:rsid w:val="007878F0"/>
    <w:rsid w:val="007C205B"/>
    <w:rsid w:val="007E2410"/>
    <w:rsid w:val="007F7A07"/>
    <w:rsid w:val="00804F74"/>
    <w:rsid w:val="0083697D"/>
    <w:rsid w:val="00837CAF"/>
    <w:rsid w:val="00852F0B"/>
    <w:rsid w:val="008566C3"/>
    <w:rsid w:val="00873E73"/>
    <w:rsid w:val="0087567B"/>
    <w:rsid w:val="00881410"/>
    <w:rsid w:val="00890399"/>
    <w:rsid w:val="008A0C19"/>
    <w:rsid w:val="008A7F07"/>
    <w:rsid w:val="008B0F47"/>
    <w:rsid w:val="008D0C8C"/>
    <w:rsid w:val="008E1876"/>
    <w:rsid w:val="008E3870"/>
    <w:rsid w:val="008E76F3"/>
    <w:rsid w:val="00902D2E"/>
    <w:rsid w:val="00911576"/>
    <w:rsid w:val="00911787"/>
    <w:rsid w:val="00937802"/>
    <w:rsid w:val="00943292"/>
    <w:rsid w:val="00944481"/>
    <w:rsid w:val="00965F2D"/>
    <w:rsid w:val="009709DD"/>
    <w:rsid w:val="00991C6B"/>
    <w:rsid w:val="009A61D5"/>
    <w:rsid w:val="009D6706"/>
    <w:rsid w:val="009E0410"/>
    <w:rsid w:val="009E2487"/>
    <w:rsid w:val="009E6DD2"/>
    <w:rsid w:val="009F2C89"/>
    <w:rsid w:val="009F47FB"/>
    <w:rsid w:val="009F4CCD"/>
    <w:rsid w:val="00A21C47"/>
    <w:rsid w:val="00A30088"/>
    <w:rsid w:val="00A306F0"/>
    <w:rsid w:val="00A35DAB"/>
    <w:rsid w:val="00A44C36"/>
    <w:rsid w:val="00A531EF"/>
    <w:rsid w:val="00A62043"/>
    <w:rsid w:val="00A85B47"/>
    <w:rsid w:val="00A86858"/>
    <w:rsid w:val="00A90345"/>
    <w:rsid w:val="00A948C0"/>
    <w:rsid w:val="00AB4A45"/>
    <w:rsid w:val="00AC3BBF"/>
    <w:rsid w:val="00AC3F61"/>
    <w:rsid w:val="00AE1C5F"/>
    <w:rsid w:val="00AE1EFE"/>
    <w:rsid w:val="00B02EDA"/>
    <w:rsid w:val="00B267CE"/>
    <w:rsid w:val="00B40F7D"/>
    <w:rsid w:val="00B41F5F"/>
    <w:rsid w:val="00B4648F"/>
    <w:rsid w:val="00B4699F"/>
    <w:rsid w:val="00B52EE7"/>
    <w:rsid w:val="00B640A4"/>
    <w:rsid w:val="00B70504"/>
    <w:rsid w:val="00B73395"/>
    <w:rsid w:val="00B85726"/>
    <w:rsid w:val="00B90CB1"/>
    <w:rsid w:val="00BB562E"/>
    <w:rsid w:val="00BC0A41"/>
    <w:rsid w:val="00BC598A"/>
    <w:rsid w:val="00BD341D"/>
    <w:rsid w:val="00BD3AFD"/>
    <w:rsid w:val="00BE0606"/>
    <w:rsid w:val="00BE3247"/>
    <w:rsid w:val="00BE58A4"/>
    <w:rsid w:val="00BE7A9B"/>
    <w:rsid w:val="00BF72AC"/>
    <w:rsid w:val="00C06FD1"/>
    <w:rsid w:val="00C11520"/>
    <w:rsid w:val="00C24E90"/>
    <w:rsid w:val="00C26655"/>
    <w:rsid w:val="00C27FCB"/>
    <w:rsid w:val="00C65C30"/>
    <w:rsid w:val="00C8687B"/>
    <w:rsid w:val="00C86C64"/>
    <w:rsid w:val="00C9044F"/>
    <w:rsid w:val="00C96BA2"/>
    <w:rsid w:val="00CA5B67"/>
    <w:rsid w:val="00CB13A4"/>
    <w:rsid w:val="00CB5DA0"/>
    <w:rsid w:val="00CC08F2"/>
    <w:rsid w:val="00CC3099"/>
    <w:rsid w:val="00CD5561"/>
    <w:rsid w:val="00CE7B09"/>
    <w:rsid w:val="00D309E0"/>
    <w:rsid w:val="00D44AF4"/>
    <w:rsid w:val="00D452A0"/>
    <w:rsid w:val="00D67AE3"/>
    <w:rsid w:val="00D7625E"/>
    <w:rsid w:val="00D82D4B"/>
    <w:rsid w:val="00D85220"/>
    <w:rsid w:val="00D932A7"/>
    <w:rsid w:val="00D96B6C"/>
    <w:rsid w:val="00DA0D5B"/>
    <w:rsid w:val="00DE274A"/>
    <w:rsid w:val="00DF69B0"/>
    <w:rsid w:val="00E0729A"/>
    <w:rsid w:val="00E22FAF"/>
    <w:rsid w:val="00E40BF4"/>
    <w:rsid w:val="00E45813"/>
    <w:rsid w:val="00E47AB9"/>
    <w:rsid w:val="00E5296D"/>
    <w:rsid w:val="00E62804"/>
    <w:rsid w:val="00E64860"/>
    <w:rsid w:val="00EA12B4"/>
    <w:rsid w:val="00EB224A"/>
    <w:rsid w:val="00EB4A4F"/>
    <w:rsid w:val="00EB626B"/>
    <w:rsid w:val="00EB68DF"/>
    <w:rsid w:val="00F1311A"/>
    <w:rsid w:val="00F21937"/>
    <w:rsid w:val="00F343F1"/>
    <w:rsid w:val="00F55280"/>
    <w:rsid w:val="00F62BA7"/>
    <w:rsid w:val="00F65196"/>
    <w:rsid w:val="00F67C00"/>
    <w:rsid w:val="00FB39A3"/>
    <w:rsid w:val="00FC5411"/>
    <w:rsid w:val="00FC7130"/>
    <w:rsid w:val="00FD03A5"/>
    <w:rsid w:val="00FD0BDF"/>
    <w:rsid w:val="00FF1415"/>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A4FF"/>
  <w15:chartTrackingRefBased/>
  <w15:docId w15:val="{E2F6E5E7-2033-4063-B68B-456EAC66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C64"/>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86C64"/>
  </w:style>
  <w:style w:type="paragraph" w:styleId="a5">
    <w:name w:val="footer"/>
    <w:basedOn w:val="a"/>
    <w:link w:val="a6"/>
    <w:uiPriority w:val="99"/>
    <w:unhideWhenUsed/>
    <w:rsid w:val="00C86C64"/>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86C64"/>
  </w:style>
  <w:style w:type="paragraph" w:styleId="a7">
    <w:name w:val="footnote text"/>
    <w:aliases w:val=" Знак2,Знак2,Footnote Text Char Char,Fußnote,single space,FOOTNOTES,fn,Footnote Text Char,footnote text,Char Char Char,Char Char Char Char, Char Char Char, Char Char Char Char Char,Footnote Text Char Char Char,Footnote Text Char1,ft Char,ft"/>
    <w:basedOn w:val="a"/>
    <w:link w:val="a8"/>
    <w:unhideWhenUsed/>
    <w:qFormat/>
    <w:rsid w:val="00D309E0"/>
    <w:pPr>
      <w:spacing w:after="0" w:line="240" w:lineRule="auto"/>
    </w:pPr>
    <w:rPr>
      <w:sz w:val="20"/>
      <w:szCs w:val="20"/>
    </w:rPr>
  </w:style>
  <w:style w:type="character" w:customStyle="1" w:styleId="a8">
    <w:name w:val="Текст сноски Знак"/>
    <w:aliases w:val=" Знак2 Знак,Знак2 Знак,Footnote Text Char Char Знак,Fußnote Знак,single space Знак,FOOTNOTES Знак,fn Знак,Footnote Text Char Знак,footnote text Знак,Char Char Char Знак,Char Char Char Char Знак, Char Char Char Знак,ft Char Знак,ft Знак"/>
    <w:basedOn w:val="a0"/>
    <w:link w:val="a7"/>
    <w:rsid w:val="00D309E0"/>
    <w:rPr>
      <w:sz w:val="20"/>
      <w:szCs w:val="20"/>
    </w:rPr>
  </w:style>
  <w:style w:type="character" w:styleId="a9">
    <w:name w:val="footnote reference"/>
    <w:basedOn w:val="a0"/>
    <w:uiPriority w:val="99"/>
    <w:semiHidden/>
    <w:unhideWhenUsed/>
    <w:rsid w:val="00D309E0"/>
    <w:rPr>
      <w:vertAlign w:val="superscript"/>
    </w:rPr>
  </w:style>
  <w:style w:type="paragraph" w:styleId="aa">
    <w:name w:val="List Paragraph"/>
    <w:basedOn w:val="a"/>
    <w:uiPriority w:val="34"/>
    <w:qFormat/>
    <w:rsid w:val="00544D2B"/>
    <w:pPr>
      <w:ind w:left="720"/>
      <w:contextualSpacing/>
    </w:pPr>
  </w:style>
  <w:style w:type="character" w:styleId="ab">
    <w:name w:val="Hyperlink"/>
    <w:basedOn w:val="a0"/>
    <w:uiPriority w:val="99"/>
    <w:unhideWhenUsed/>
    <w:rsid w:val="00CC3099"/>
    <w:rPr>
      <w:color w:val="0563C1" w:themeColor="hyperlink"/>
      <w:u w:val="single"/>
    </w:rPr>
  </w:style>
  <w:style w:type="character" w:customStyle="1" w:styleId="UnresolvedMention">
    <w:name w:val="Unresolved Mention"/>
    <w:basedOn w:val="a0"/>
    <w:uiPriority w:val="99"/>
    <w:semiHidden/>
    <w:unhideWhenUsed/>
    <w:rsid w:val="00387010"/>
    <w:rPr>
      <w:color w:val="605E5C"/>
      <w:shd w:val="clear" w:color="auto" w:fill="E1DFDD"/>
    </w:rPr>
  </w:style>
  <w:style w:type="character" w:styleId="ac">
    <w:name w:val="FollowedHyperlink"/>
    <w:basedOn w:val="a0"/>
    <w:uiPriority w:val="99"/>
    <w:semiHidden/>
    <w:unhideWhenUsed/>
    <w:rsid w:val="00D452A0"/>
    <w:rPr>
      <w:color w:val="954F72" w:themeColor="followedHyperlink"/>
      <w:u w:val="single"/>
    </w:rPr>
  </w:style>
  <w:style w:type="character" w:styleId="ad">
    <w:name w:val="annotation reference"/>
    <w:basedOn w:val="a0"/>
    <w:uiPriority w:val="99"/>
    <w:semiHidden/>
    <w:unhideWhenUsed/>
    <w:rsid w:val="000957DF"/>
    <w:rPr>
      <w:sz w:val="16"/>
      <w:szCs w:val="16"/>
    </w:rPr>
  </w:style>
  <w:style w:type="paragraph" w:styleId="ae">
    <w:name w:val="annotation text"/>
    <w:basedOn w:val="a"/>
    <w:link w:val="af"/>
    <w:uiPriority w:val="99"/>
    <w:semiHidden/>
    <w:unhideWhenUsed/>
    <w:rsid w:val="000957DF"/>
    <w:pPr>
      <w:spacing w:line="240" w:lineRule="auto"/>
    </w:pPr>
    <w:rPr>
      <w:sz w:val="20"/>
      <w:szCs w:val="20"/>
    </w:rPr>
  </w:style>
  <w:style w:type="character" w:customStyle="1" w:styleId="af">
    <w:name w:val="Текст примечания Знак"/>
    <w:basedOn w:val="a0"/>
    <w:link w:val="ae"/>
    <w:uiPriority w:val="99"/>
    <w:semiHidden/>
    <w:rsid w:val="000957DF"/>
    <w:rPr>
      <w:sz w:val="20"/>
      <w:szCs w:val="20"/>
    </w:rPr>
  </w:style>
  <w:style w:type="paragraph" w:styleId="af0">
    <w:name w:val="annotation subject"/>
    <w:basedOn w:val="ae"/>
    <w:next w:val="ae"/>
    <w:link w:val="af1"/>
    <w:uiPriority w:val="99"/>
    <w:semiHidden/>
    <w:unhideWhenUsed/>
    <w:rsid w:val="000957DF"/>
    <w:rPr>
      <w:b/>
      <w:bCs/>
    </w:rPr>
  </w:style>
  <w:style w:type="character" w:customStyle="1" w:styleId="af1">
    <w:name w:val="Тема примечания Знак"/>
    <w:basedOn w:val="af"/>
    <w:link w:val="af0"/>
    <w:uiPriority w:val="99"/>
    <w:semiHidden/>
    <w:rsid w:val="000957DF"/>
    <w:rPr>
      <w:b/>
      <w:bCs/>
      <w:sz w:val="20"/>
      <w:szCs w:val="20"/>
    </w:rPr>
  </w:style>
  <w:style w:type="paragraph" w:styleId="af2">
    <w:name w:val="Balloon Text"/>
    <w:basedOn w:val="a"/>
    <w:link w:val="af3"/>
    <w:uiPriority w:val="99"/>
    <w:semiHidden/>
    <w:unhideWhenUsed/>
    <w:rsid w:val="000957D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95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72095">
      <w:bodyDiv w:val="1"/>
      <w:marLeft w:val="0"/>
      <w:marRight w:val="0"/>
      <w:marTop w:val="0"/>
      <w:marBottom w:val="0"/>
      <w:divBdr>
        <w:top w:val="none" w:sz="0" w:space="0" w:color="auto"/>
        <w:left w:val="none" w:sz="0" w:space="0" w:color="auto"/>
        <w:bottom w:val="none" w:sz="0" w:space="0" w:color="auto"/>
        <w:right w:val="none" w:sz="0" w:space="0" w:color="auto"/>
      </w:divBdr>
    </w:div>
    <w:div w:id="19442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ej.unibo.it/article/view/10787/10723" TargetMode="External"/><Relationship Id="rId13" Type="http://schemas.openxmlformats.org/officeDocument/2006/relationships/hyperlink" Target="https://illej.unibo.it/article/view/10787/107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lej.unibo.it/article/view/10791/107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dgreports/@dcomm/documents/briefingnote/wcms_74314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llej.unibo.it/article/view/10812/10719" TargetMode="External"/><Relationship Id="rId4" Type="http://schemas.openxmlformats.org/officeDocument/2006/relationships/settings" Target="settings.xml"/><Relationship Id="rId9" Type="http://schemas.openxmlformats.org/officeDocument/2006/relationships/hyperlink" Target="https://www.socialeurope.eu/covid-19-crisis-makes-clear-a-new-concept-of-worker-is-overdue?fbclid=IwAR3HrY_laSAVDyMtXW-XmCvcYfNNqQ4aSZDJ4JI43fKDjk-0rjQCSyMCJW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resident-sovet.ru/presscenter/news/read/6244/?fbclid=IwAR2NcFYNseu7Sj4qZn11H932RA5Ygy11B525mxZzK0EP858_Msq0XZzy4nE" TargetMode="External"/><Relationship Id="rId13" Type="http://schemas.openxmlformats.org/officeDocument/2006/relationships/hyperlink" Target="https://www.socialeurope.eu/covid-19-crisis-makes-clear-a-new-concept-of-worker-is-overdue?fbclid=IwAR3HrY_laSAVDyMtXW-XmCvcYfNNqQ4aSZDJ4JI43fKDjk-0rjQCSyMCJW0" TargetMode="External"/><Relationship Id="rId3" Type="http://schemas.openxmlformats.org/officeDocument/2006/relationships/hyperlink" Target="https://illej.unibo.it/article/view/10787/10723" TargetMode="External"/><Relationship Id="rId7" Type="http://schemas.openxmlformats.org/officeDocument/2006/relationships/hyperlink" Target="https://digital.gov.ru/ru/events/39754/" TargetMode="External"/><Relationship Id="rId12" Type="http://schemas.openxmlformats.org/officeDocument/2006/relationships/hyperlink" Target="https://www.ilo.org/wcmsp5/groups/public/@dgreports/@dcomm/documents/briefingnote/wcms_743146.pdf" TargetMode="External"/><Relationship Id="rId2" Type="http://schemas.openxmlformats.org/officeDocument/2006/relationships/hyperlink" Target="https://illej.unibo.it/article/view/10812/10719" TargetMode="External"/><Relationship Id="rId1" Type="http://schemas.openxmlformats.org/officeDocument/2006/relationships/hyperlink" Target="https://www.ilo.org/global/topics/coronavirus/country-responses/lang--en/index.htm" TargetMode="External"/><Relationship Id="rId6" Type="http://schemas.openxmlformats.org/officeDocument/2006/relationships/hyperlink" Target="https://sozd.duma.gov.ru/bill/953580-7" TargetMode="External"/><Relationship Id="rId11" Type="http://schemas.openxmlformats.org/officeDocument/2006/relationships/hyperlink" Target="https://illej.unibo.it/article/view/10787/10723" TargetMode="External"/><Relationship Id="rId5" Type="http://schemas.openxmlformats.org/officeDocument/2006/relationships/hyperlink" Target="https://rg.ru/2020/05/31/kak-budut-regulirovat-trudovye-otnosheniia-v-period-pandemii.html" TargetMode="External"/><Relationship Id="rId10" Type="http://schemas.openxmlformats.org/officeDocument/2006/relationships/hyperlink" Target="https://iz.ru/1015893/anna-ivushkina/netrudnye-vremena-chinovniki-gotovy-podderzhat-strakhovanie-ot-bezrabotitcy" TargetMode="External"/><Relationship Id="rId4" Type="http://schemas.openxmlformats.org/officeDocument/2006/relationships/hyperlink" Target="https://www.rbc.ru/economics/29/05/2020/5ecfa1259a79474f552984c8" TargetMode="External"/><Relationship Id="rId9" Type="http://schemas.openxmlformats.org/officeDocument/2006/relationships/hyperlink" Target="https://www.internationallawoffice.com/Newsletters/Employment-Immigration/Turkey/Gn-Partners/Prohibition-on-termination-and-unilateral-unpaid-leave-enters-into-force?fbclid=IwAR13K4GWCw_YJtFfdZoFI2cop4nInRuVw6-pIrXby_s1umR1ngE7qQ6TWU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1446-DF48-4CFE-A2EA-4A8C0C47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3660</Words>
  <Characters>25918</Characters>
  <Application>Microsoft Office Word</Application>
  <DocSecurity>0</DocSecurity>
  <Lines>471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Леонидович Лютов</dc:creator>
  <cp:keywords/>
  <dc:description/>
  <cp:lastModifiedBy>Рецензент</cp:lastModifiedBy>
  <cp:revision>3</cp:revision>
  <dcterms:created xsi:type="dcterms:W3CDTF">2020-06-07T08:33:00Z</dcterms:created>
  <dcterms:modified xsi:type="dcterms:W3CDTF">2020-06-08T16:45:00Z</dcterms:modified>
</cp:coreProperties>
</file>